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FA" w:rsidRPr="001041F1" w:rsidRDefault="00A01C5C" w:rsidP="00D740C0">
      <w:pPr>
        <w:pStyle w:val="20"/>
        <w:shd w:val="clear" w:color="auto" w:fill="auto"/>
        <w:spacing w:line="322" w:lineRule="exact"/>
        <w:ind w:firstLine="780"/>
        <w:rPr>
          <w:b/>
          <w:lang w:eastAsia="ru-RU" w:bidi="ru-RU"/>
        </w:rPr>
      </w:pPr>
      <w:r>
        <w:rPr>
          <w:b/>
          <w:lang w:eastAsia="ru-RU" w:bidi="ru-RU"/>
        </w:rPr>
        <w:t>К</w:t>
      </w:r>
      <w:bookmarkStart w:id="0" w:name="_GoBack"/>
      <w:bookmarkEnd w:id="0"/>
      <w:r w:rsidR="00CA3BFA" w:rsidRPr="001041F1">
        <w:rPr>
          <w:b/>
          <w:lang w:eastAsia="ru-RU" w:bidi="ru-RU"/>
        </w:rPr>
        <w:t xml:space="preserve">раткий анализ проведения ГИА в 2019 году, отражающий вопросы: </w:t>
      </w:r>
    </w:p>
    <w:p w:rsidR="00CA3BFA" w:rsidRPr="00346240" w:rsidRDefault="00CA3BFA" w:rsidP="00CA3BFA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D740C0" w:rsidRPr="00FD3D45" w:rsidRDefault="00CA3BFA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FD3D45">
        <w:rPr>
          <w:b/>
          <w:i/>
          <w:lang w:eastAsia="ru-RU" w:bidi="ru-RU"/>
        </w:rPr>
        <w:t xml:space="preserve">1. </w:t>
      </w:r>
      <w:r w:rsidR="00D740C0" w:rsidRPr="00FD3D45">
        <w:rPr>
          <w:b/>
          <w:i/>
          <w:lang w:eastAsia="ru-RU" w:bidi="ru-RU"/>
        </w:rPr>
        <w:t>П</w:t>
      </w:r>
      <w:r w:rsidRPr="00FD3D45">
        <w:rPr>
          <w:b/>
          <w:i/>
          <w:lang w:eastAsia="ru-RU" w:bidi="ru-RU"/>
        </w:rPr>
        <w:t>роблемы, выявленные при реализации мероприятий «дорожной карты» по подготовке и проведению ГИА в 2019 году; меры, принятые по устранен</w:t>
      </w:r>
      <w:r w:rsidR="00FD3D45">
        <w:rPr>
          <w:b/>
          <w:i/>
          <w:lang w:eastAsia="ru-RU" w:bidi="ru-RU"/>
        </w:rPr>
        <w:t>ию и решению выявленных проблем</w:t>
      </w:r>
    </w:p>
    <w:p w:rsidR="00D740C0" w:rsidRPr="00FD3D45" w:rsidRDefault="005A374B" w:rsidP="00CA3BFA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FD3D45">
        <w:rPr>
          <w:lang w:eastAsia="ru-RU" w:bidi="ru-RU"/>
        </w:rPr>
        <w:t>При реализации мероприятий «дорожной карты» по подготовке и проведению ГИА в 2019 году проблем не выявлено.</w:t>
      </w:r>
    </w:p>
    <w:p w:rsidR="00FD3D45" w:rsidRPr="00346240" w:rsidRDefault="00FD3D45" w:rsidP="00CA3BFA">
      <w:pPr>
        <w:pStyle w:val="20"/>
        <w:shd w:val="clear" w:color="auto" w:fill="auto"/>
        <w:spacing w:line="322" w:lineRule="exact"/>
        <w:rPr>
          <w:color w:val="FF0000"/>
          <w:lang w:eastAsia="ru-RU" w:bidi="ru-RU"/>
        </w:rPr>
      </w:pPr>
    </w:p>
    <w:p w:rsidR="00CA3BFA" w:rsidRPr="00FD3D45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FD3D45">
        <w:rPr>
          <w:b/>
          <w:i/>
          <w:lang w:eastAsia="ru-RU" w:bidi="ru-RU"/>
        </w:rPr>
        <w:t>2. К</w:t>
      </w:r>
      <w:r w:rsidR="00CA3BFA" w:rsidRPr="00FD3D45">
        <w:rPr>
          <w:b/>
          <w:i/>
          <w:lang w:eastAsia="ru-RU" w:bidi="ru-RU"/>
        </w:rPr>
        <w:t>омплекс мер, направленный на повышение квалификации учителей и качества общего образовани</w:t>
      </w:r>
      <w:r w:rsidR="00FD3D45">
        <w:rPr>
          <w:b/>
          <w:i/>
          <w:lang w:eastAsia="ru-RU" w:bidi="ru-RU"/>
        </w:rPr>
        <w:t>я с учетом результатов ГИА-2018</w:t>
      </w:r>
    </w:p>
    <w:p w:rsidR="00D740C0" w:rsidRDefault="00346240" w:rsidP="0034624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FD3D45">
        <w:rPr>
          <w:lang w:eastAsia="ru-RU" w:bidi="ru-RU"/>
        </w:rPr>
        <w:t>В 2019 году (с учетом результатов 2018 года)  курсовую подготовку (повышение квалификации) прошли  128 педагогов образовательных учреждений района, в том числе</w:t>
      </w:r>
      <w:r w:rsidR="00FD3D45" w:rsidRPr="00FD3D45">
        <w:rPr>
          <w:lang w:eastAsia="ru-RU" w:bidi="ru-RU"/>
        </w:rPr>
        <w:t xml:space="preserve"> курсы по ГИА – 35. В </w:t>
      </w:r>
      <w:proofErr w:type="spellStart"/>
      <w:r w:rsidR="00FD3D45" w:rsidRPr="00FD3D45">
        <w:rPr>
          <w:lang w:eastAsia="ru-RU" w:bidi="ru-RU"/>
        </w:rPr>
        <w:t>вебинарах</w:t>
      </w:r>
      <w:proofErr w:type="spellEnd"/>
      <w:r w:rsidR="00FD3D45" w:rsidRPr="00FD3D45">
        <w:rPr>
          <w:lang w:eastAsia="ru-RU" w:bidi="ru-RU"/>
        </w:rPr>
        <w:t xml:space="preserve"> принимали участие 168 педагогов района.</w:t>
      </w:r>
    </w:p>
    <w:p w:rsidR="004C0310" w:rsidRPr="00FD3D45" w:rsidRDefault="004C0310" w:rsidP="00346240">
      <w:pPr>
        <w:pStyle w:val="20"/>
        <w:shd w:val="clear" w:color="auto" w:fill="auto"/>
        <w:spacing w:line="322" w:lineRule="exact"/>
        <w:rPr>
          <w:lang w:eastAsia="ru-RU" w:bidi="ru-RU"/>
        </w:rPr>
      </w:pPr>
    </w:p>
    <w:p w:rsidR="00D740C0" w:rsidRPr="00731EEE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731EEE">
        <w:rPr>
          <w:b/>
          <w:i/>
          <w:lang w:eastAsia="ru-RU" w:bidi="ru-RU"/>
        </w:rPr>
        <w:t>3.О</w:t>
      </w:r>
      <w:r w:rsidR="00CA3BFA" w:rsidRPr="00731EEE">
        <w:rPr>
          <w:b/>
          <w:i/>
          <w:lang w:eastAsia="ru-RU" w:bidi="ru-RU"/>
        </w:rPr>
        <w:t xml:space="preserve"> результатах работы по повышению качества образования на основании анализа отдельных образовательных организаций </w:t>
      </w:r>
      <w:r w:rsidR="00FD3D45" w:rsidRPr="00731EEE">
        <w:rPr>
          <w:b/>
          <w:i/>
          <w:lang w:eastAsia="ru-RU" w:bidi="ru-RU"/>
        </w:rPr>
        <w:t>по итогам ГИА 2017 и 2018 годов</w:t>
      </w:r>
    </w:p>
    <w:p w:rsidR="004C0310" w:rsidRPr="00731EEE" w:rsidRDefault="004C031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</w:p>
    <w:p w:rsidR="004C0310" w:rsidRPr="003933E1" w:rsidRDefault="004C0310" w:rsidP="004C031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933E1">
        <w:rPr>
          <w:rFonts w:ascii="Times New Roman" w:eastAsia="Times New Roman" w:hAnsi="Times New Roman" w:cs="Times New Roman"/>
          <w:b/>
          <w:lang w:eastAsia="ar-SA"/>
        </w:rPr>
        <w:t xml:space="preserve">Качество </w:t>
      </w:r>
      <w:proofErr w:type="gramStart"/>
      <w:r w:rsidRPr="003933E1">
        <w:rPr>
          <w:rFonts w:ascii="Times New Roman" w:eastAsia="Times New Roman" w:hAnsi="Times New Roman" w:cs="Times New Roman"/>
          <w:b/>
          <w:lang w:eastAsia="ar-SA"/>
        </w:rPr>
        <w:t>обучения по</w:t>
      </w:r>
      <w:proofErr w:type="gramEnd"/>
      <w:r w:rsidRPr="003933E1">
        <w:rPr>
          <w:rFonts w:ascii="Times New Roman" w:eastAsia="Times New Roman" w:hAnsi="Times New Roman" w:cs="Times New Roman"/>
          <w:b/>
          <w:lang w:eastAsia="ar-SA"/>
        </w:rPr>
        <w:t xml:space="preserve"> русскому языку и математике выпускников </w:t>
      </w:r>
    </w:p>
    <w:p w:rsidR="004C0310" w:rsidRPr="003933E1" w:rsidRDefault="004C0310" w:rsidP="004C031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933E1">
        <w:rPr>
          <w:rFonts w:ascii="Times New Roman" w:eastAsia="Times New Roman" w:hAnsi="Times New Roman" w:cs="Times New Roman"/>
          <w:b/>
          <w:lang w:eastAsia="ar-SA"/>
        </w:rPr>
        <w:t xml:space="preserve">общеобразовательных организаций </w:t>
      </w:r>
      <w:proofErr w:type="spellStart"/>
      <w:r w:rsidRPr="003933E1">
        <w:rPr>
          <w:rFonts w:ascii="Times New Roman" w:eastAsia="Times New Roman" w:hAnsi="Times New Roman" w:cs="Times New Roman"/>
          <w:b/>
          <w:lang w:eastAsia="ar-SA"/>
        </w:rPr>
        <w:t>Грязовецкого</w:t>
      </w:r>
      <w:proofErr w:type="spellEnd"/>
      <w:r w:rsidRPr="003933E1">
        <w:rPr>
          <w:rFonts w:ascii="Times New Roman" w:eastAsia="Times New Roman" w:hAnsi="Times New Roman" w:cs="Times New Roman"/>
          <w:b/>
          <w:lang w:eastAsia="ar-SA"/>
        </w:rPr>
        <w:t xml:space="preserve"> района в 2017-2019 годах</w:t>
      </w:r>
    </w:p>
    <w:p w:rsidR="004C0310" w:rsidRPr="003933E1" w:rsidRDefault="004C0310" w:rsidP="004C031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tbl>
      <w:tblPr>
        <w:tblW w:w="96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3576"/>
        <w:gridCol w:w="907"/>
        <w:gridCol w:w="907"/>
        <w:gridCol w:w="907"/>
        <w:gridCol w:w="907"/>
        <w:gridCol w:w="907"/>
        <w:gridCol w:w="907"/>
      </w:tblGrid>
      <w:tr w:rsidR="004C0310" w:rsidRPr="003933E1" w:rsidTr="004C0310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proofErr w:type="gramEnd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ООУ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Математика</w:t>
            </w:r>
          </w:p>
        </w:tc>
      </w:tr>
      <w:tr w:rsidR="004C0310" w:rsidRPr="003933E1" w:rsidTr="004C0310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2019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"Средняя школа № 1 г. Грязовца"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78,3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92,8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71,1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"Средняя школа № 2 г. Грязовца"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68,3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41,5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</w:t>
            </w:r>
            <w:proofErr w:type="spellStart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Вохтожская</w:t>
            </w:r>
            <w:proofErr w:type="spellEnd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школа"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75,7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57,4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</w:t>
            </w:r>
            <w:proofErr w:type="spellStart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Комьянская</w:t>
            </w:r>
            <w:proofErr w:type="spellEnd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школа"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"Ростиловская школа"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77,8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44,4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</w:t>
            </w:r>
            <w:proofErr w:type="spellStart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Сидоровская</w:t>
            </w:r>
            <w:proofErr w:type="spellEnd"/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школа"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20,0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"Слободская школа им. Г.Н. Пономарева"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83,3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44,4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"Юровская школа"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44,4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proofErr w:type="spellStart"/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Грязовецкий</w:t>
            </w:r>
            <w:proofErr w:type="spellEnd"/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район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napToGrid w:val="0"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70,7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67,9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58,3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53,1</w:t>
            </w:r>
          </w:p>
        </w:tc>
      </w:tr>
      <w:tr w:rsidR="004C0310" w:rsidRPr="003933E1" w:rsidTr="004C03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Вологодская область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71,8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widowControl w:val="0"/>
              <w:suppressAutoHyphens/>
              <w:snapToGrid w:val="0"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10" w:rsidRPr="003933E1" w:rsidRDefault="004C0310" w:rsidP="004C0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55,8</w:t>
            </w:r>
          </w:p>
        </w:tc>
      </w:tr>
    </w:tbl>
    <w:p w:rsidR="00D740C0" w:rsidRDefault="00D740C0" w:rsidP="00D740C0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4C0310" w:rsidRDefault="004C0310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731EEE">
        <w:rPr>
          <w:lang w:eastAsia="ru-RU" w:bidi="ru-RU"/>
        </w:rPr>
        <w:t xml:space="preserve">В результате работы школ района по повышению качества образования улучшился процента качества в районе по русскому языку с 70,7% в 2017 году до 72,5 % в 2019 году, по математике с 39,5% в 2017 году до 53,1% в 2019 году, но снизился </w:t>
      </w:r>
      <w:proofErr w:type="gramStart"/>
      <w:r w:rsidRPr="00731EEE">
        <w:rPr>
          <w:lang w:eastAsia="ru-RU" w:bidi="ru-RU"/>
        </w:rPr>
        <w:t>на</w:t>
      </w:r>
      <w:proofErr w:type="gramEnd"/>
      <w:r w:rsidRPr="00731EEE">
        <w:rPr>
          <w:lang w:eastAsia="ru-RU" w:bidi="ru-RU"/>
        </w:rPr>
        <w:t xml:space="preserve"> </w:t>
      </w:r>
      <w:r w:rsidR="00731EEE" w:rsidRPr="00731EEE">
        <w:rPr>
          <w:lang w:eastAsia="ru-RU" w:bidi="ru-RU"/>
        </w:rPr>
        <w:t>5,2 % по сравнению с 2018 годом.</w:t>
      </w:r>
    </w:p>
    <w:p w:rsidR="00731EEE" w:rsidRPr="00731EEE" w:rsidRDefault="00731EE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</w:p>
    <w:p w:rsidR="00D740C0" w:rsidRPr="00346240" w:rsidRDefault="00D740C0" w:rsidP="00731EEE">
      <w:pPr>
        <w:pStyle w:val="20"/>
        <w:shd w:val="clear" w:color="auto" w:fill="auto"/>
        <w:spacing w:line="322" w:lineRule="exact"/>
        <w:jc w:val="center"/>
        <w:rPr>
          <w:b/>
          <w:lang w:eastAsia="ru-RU" w:bidi="ru-RU"/>
        </w:rPr>
      </w:pPr>
      <w:r w:rsidRPr="00346240">
        <w:rPr>
          <w:b/>
          <w:lang w:eastAsia="ru-RU" w:bidi="ru-RU"/>
        </w:rPr>
        <w:t>4.</w:t>
      </w:r>
      <w:r w:rsidR="00CA3BFA" w:rsidRPr="00346240">
        <w:rPr>
          <w:b/>
          <w:lang w:eastAsia="ru-RU" w:bidi="ru-RU"/>
        </w:rPr>
        <w:t xml:space="preserve"> </w:t>
      </w:r>
      <w:r w:rsidRPr="00346240">
        <w:rPr>
          <w:b/>
          <w:lang w:eastAsia="ru-RU" w:bidi="ru-RU"/>
        </w:rPr>
        <w:t>О</w:t>
      </w:r>
      <w:r w:rsidR="00CA3BFA" w:rsidRPr="00346240">
        <w:rPr>
          <w:b/>
          <w:lang w:eastAsia="ru-RU" w:bidi="ru-RU"/>
        </w:rPr>
        <w:t xml:space="preserve"> результатах государств</w:t>
      </w:r>
      <w:r w:rsidR="00FD3D45">
        <w:rPr>
          <w:b/>
          <w:lang w:eastAsia="ru-RU" w:bidi="ru-RU"/>
        </w:rPr>
        <w:t>енного выпускного экзамена 2019</w:t>
      </w:r>
    </w:p>
    <w:p w:rsidR="00560E50" w:rsidRPr="00346240" w:rsidRDefault="00560E50" w:rsidP="00B0122D">
      <w:pPr>
        <w:pStyle w:val="20"/>
        <w:spacing w:line="322" w:lineRule="exact"/>
        <w:rPr>
          <w:lang w:eastAsia="ru-RU" w:bidi="ru-RU"/>
        </w:rPr>
      </w:pPr>
      <w:r w:rsidRPr="00346240">
        <w:rPr>
          <w:bCs/>
          <w:lang w:eastAsia="ru-RU" w:bidi="ru-RU"/>
        </w:rPr>
        <w:t>2</w:t>
      </w:r>
      <w:r w:rsidR="00B0122D" w:rsidRPr="00346240">
        <w:rPr>
          <w:bCs/>
          <w:lang w:eastAsia="ru-RU" w:bidi="ru-RU"/>
        </w:rPr>
        <w:t>8</w:t>
      </w:r>
      <w:r w:rsidRPr="00346240">
        <w:rPr>
          <w:bCs/>
          <w:lang w:eastAsia="ru-RU" w:bidi="ru-RU"/>
        </w:rPr>
        <w:t xml:space="preserve"> выпускника, 100% успеваемость (3-осень)</w:t>
      </w:r>
    </w:p>
    <w:p w:rsidR="00560E50" w:rsidRPr="00346240" w:rsidRDefault="00B0122D" w:rsidP="00B012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</w:t>
      </w:r>
      <w:r w:rsidR="00560E50"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Увеличение продолжительности экзамена на 1,5 часа (в соответствии с </w:t>
      </w:r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рекомендациями ПМПК - 28</w:t>
      </w:r>
      <w:r w:rsidR="00560E50"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).</w:t>
      </w:r>
    </w:p>
    <w:p w:rsidR="00560E50" w:rsidRPr="00346240" w:rsidRDefault="00B0122D" w:rsidP="00B012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</w:t>
      </w:r>
      <w:r w:rsidR="00560E50"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Организация питания и перерывов для проведения необходимых лечебных и профилактических мероприятий (при необходимости</w:t>
      </w:r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  - ОВЗ по зрению</w:t>
      </w:r>
      <w:r w:rsidR="00560E50"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).</w:t>
      </w:r>
    </w:p>
    <w:p w:rsidR="00560E50" w:rsidRPr="00346240" w:rsidRDefault="00B0122D" w:rsidP="00B012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</w:t>
      </w:r>
      <w:r w:rsidR="00560E50"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Предоставление аудитории на 1 этаже (для всех).</w:t>
      </w:r>
    </w:p>
    <w:p w:rsidR="00560E50" w:rsidRPr="00346240" w:rsidRDefault="00B0122D" w:rsidP="00B012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</w:t>
      </w:r>
      <w:r w:rsidR="00560E50"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Сопровождение ассистентом (в соответствии с ранее поданными заявками</w:t>
      </w:r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–О</w:t>
      </w:r>
      <w:proofErr w:type="gramEnd"/>
      <w:r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ВЗ по зрению</w:t>
      </w:r>
      <w:r w:rsidR="00560E50" w:rsidRPr="00346240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).</w:t>
      </w:r>
    </w:p>
    <w:p w:rsidR="00D740C0" w:rsidRPr="00346240" w:rsidRDefault="00D740C0" w:rsidP="00D740C0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D740C0" w:rsidRPr="003933E1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933E1">
        <w:rPr>
          <w:b/>
          <w:i/>
          <w:lang w:eastAsia="ru-RU" w:bidi="ru-RU"/>
        </w:rPr>
        <w:lastRenderedPageBreak/>
        <w:t>5.</w:t>
      </w:r>
      <w:r w:rsidR="00CA3BFA" w:rsidRPr="003933E1">
        <w:rPr>
          <w:b/>
          <w:i/>
          <w:lang w:eastAsia="ru-RU" w:bidi="ru-RU"/>
        </w:rPr>
        <w:t xml:space="preserve"> </w:t>
      </w:r>
      <w:r w:rsidRPr="003933E1">
        <w:rPr>
          <w:b/>
          <w:i/>
          <w:lang w:eastAsia="ru-RU" w:bidi="ru-RU"/>
        </w:rPr>
        <w:t>О</w:t>
      </w:r>
      <w:r w:rsidR="00CA3BFA" w:rsidRPr="003933E1">
        <w:rPr>
          <w:b/>
          <w:i/>
          <w:lang w:eastAsia="ru-RU" w:bidi="ru-RU"/>
        </w:rPr>
        <w:t xml:space="preserve"> результатах основного</w:t>
      </w:r>
      <w:r w:rsidR="00FD3D45" w:rsidRPr="003933E1">
        <w:rPr>
          <w:b/>
          <w:i/>
          <w:lang w:eastAsia="ru-RU" w:bidi="ru-RU"/>
        </w:rPr>
        <w:t xml:space="preserve"> государственного экзамена 2019</w:t>
      </w:r>
    </w:p>
    <w:p w:rsidR="003933E1" w:rsidRPr="003933E1" w:rsidRDefault="003933E1" w:rsidP="003933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933E1">
        <w:rPr>
          <w:rFonts w:ascii="Times New Roman" w:eastAsia="Times New Roman" w:hAnsi="Times New Roman" w:cs="Times New Roman"/>
          <w:b/>
          <w:lang w:eastAsia="ar-SA"/>
        </w:rPr>
        <w:t xml:space="preserve">Результаты ОГЭ выпускников общеобразовательных организаций </w:t>
      </w:r>
    </w:p>
    <w:p w:rsidR="003933E1" w:rsidRPr="003933E1" w:rsidRDefault="003933E1" w:rsidP="003933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 w:rsidRPr="003933E1">
        <w:rPr>
          <w:rFonts w:ascii="Times New Roman" w:eastAsia="Times New Roman" w:hAnsi="Times New Roman" w:cs="Times New Roman"/>
          <w:b/>
          <w:lang w:eastAsia="ar-SA"/>
        </w:rPr>
        <w:t>Грязовецкого</w:t>
      </w:r>
      <w:proofErr w:type="spellEnd"/>
      <w:r w:rsidRPr="003933E1">
        <w:rPr>
          <w:rFonts w:ascii="Times New Roman" w:eastAsia="Times New Roman" w:hAnsi="Times New Roman" w:cs="Times New Roman"/>
          <w:b/>
          <w:lang w:eastAsia="ar-SA"/>
        </w:rPr>
        <w:t xml:space="preserve"> района в 2017-2019 годах</w:t>
      </w:r>
    </w:p>
    <w:p w:rsidR="003933E1" w:rsidRPr="003933E1" w:rsidRDefault="003933E1" w:rsidP="003933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933E1" w:rsidRPr="003933E1" w:rsidTr="003933E1">
        <w:trPr>
          <w:trHeight w:val="23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Предмет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участников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Качество обучения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% участников, не преодолевших минимальный порог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bookmarkStart w:id="1" w:name="OLE_LINK2"/>
            <w:bookmarkStart w:id="2" w:name="OLE_LINK3"/>
            <w:bookmarkStart w:id="3" w:name="_Hlk266993760"/>
            <w:bookmarkEnd w:id="1"/>
            <w:bookmarkEnd w:id="2"/>
            <w:bookmarkEnd w:id="3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2019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3933E1" w:rsidP="00A24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</w:t>
            </w:r>
            <w:r w:rsidR="00A24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A248AA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0,3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A248AA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A248AA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A248AA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0,8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A248AA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0,5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A248AA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Немецкий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Французский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A248AA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  <w:tr w:rsidR="003933E1" w:rsidRPr="003933E1" w:rsidTr="003933E1">
        <w:trPr>
          <w:trHeight w:val="2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E1" w:rsidRPr="003933E1" w:rsidRDefault="003933E1" w:rsidP="00393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3933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0,0</w:t>
            </w:r>
          </w:p>
        </w:tc>
      </w:tr>
    </w:tbl>
    <w:p w:rsidR="003933E1" w:rsidRDefault="003933E1" w:rsidP="003933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3933E1" w:rsidRPr="003933E1" w:rsidRDefault="003933E1" w:rsidP="003933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3933E1" w:rsidRPr="00082732" w:rsidRDefault="003933E1" w:rsidP="003933E1">
      <w:pPr>
        <w:pStyle w:val="31"/>
        <w:rPr>
          <w:sz w:val="28"/>
          <w:szCs w:val="28"/>
        </w:rPr>
      </w:pPr>
      <w:r w:rsidRPr="00082732">
        <w:rPr>
          <w:sz w:val="28"/>
          <w:szCs w:val="28"/>
        </w:rPr>
        <w:t xml:space="preserve">Среди экзаменов по выбору наиболее популярными были география, обществознание, информатика и ИКТ. Качество обучения выпускников 9-х классов </w:t>
      </w:r>
      <w:proofErr w:type="spellStart"/>
      <w:r w:rsidRPr="00082732">
        <w:rPr>
          <w:sz w:val="28"/>
          <w:szCs w:val="28"/>
        </w:rPr>
        <w:t>Грязовецкого</w:t>
      </w:r>
      <w:proofErr w:type="spellEnd"/>
      <w:r w:rsidRPr="0008273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08273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082732">
        <w:rPr>
          <w:sz w:val="28"/>
          <w:szCs w:val="28"/>
        </w:rPr>
        <w:t xml:space="preserve">в 2019 году по </w:t>
      </w:r>
      <w:r w:rsidRPr="00082732">
        <w:rPr>
          <w:b/>
          <w:sz w:val="28"/>
          <w:szCs w:val="28"/>
        </w:rPr>
        <w:t xml:space="preserve">русскому языку </w:t>
      </w:r>
      <w:r w:rsidRPr="00082732">
        <w:rPr>
          <w:sz w:val="28"/>
          <w:szCs w:val="28"/>
        </w:rPr>
        <w:t xml:space="preserve">выше значений 2018 года, по </w:t>
      </w:r>
      <w:r w:rsidRPr="00082732">
        <w:rPr>
          <w:b/>
          <w:sz w:val="28"/>
          <w:szCs w:val="28"/>
        </w:rPr>
        <w:t xml:space="preserve">математике </w:t>
      </w:r>
      <w:r w:rsidRPr="00082732">
        <w:rPr>
          <w:sz w:val="28"/>
          <w:szCs w:val="28"/>
        </w:rPr>
        <w:t xml:space="preserve">– ниже. </w:t>
      </w:r>
      <w:proofErr w:type="gramStart"/>
      <w:r w:rsidRPr="00082732">
        <w:rPr>
          <w:sz w:val="28"/>
          <w:szCs w:val="28"/>
        </w:rPr>
        <w:t xml:space="preserve">Среди </w:t>
      </w:r>
      <w:r w:rsidRPr="00082732">
        <w:rPr>
          <w:b/>
          <w:sz w:val="28"/>
          <w:szCs w:val="28"/>
        </w:rPr>
        <w:t>предметов по выбору</w:t>
      </w:r>
      <w:r w:rsidRPr="00082732">
        <w:rPr>
          <w:sz w:val="28"/>
          <w:szCs w:val="28"/>
        </w:rPr>
        <w:t xml:space="preserve"> наблюдается повышение результатов по физике, химии, биологии, географии, истории, обществознанию, литературе, снижение – по английскому языку, соответствие – по информатике и ИКТ.</w:t>
      </w:r>
      <w:r w:rsidRPr="00082732">
        <w:rPr>
          <w:iCs/>
          <w:sz w:val="28"/>
          <w:szCs w:val="28"/>
        </w:rPr>
        <w:t xml:space="preserve"> </w:t>
      </w:r>
      <w:proofErr w:type="gramEnd"/>
    </w:p>
    <w:p w:rsidR="003933E1" w:rsidRPr="00082732" w:rsidRDefault="003933E1" w:rsidP="003933E1">
      <w:pPr>
        <w:pStyle w:val="31"/>
        <w:rPr>
          <w:sz w:val="28"/>
          <w:szCs w:val="28"/>
        </w:rPr>
      </w:pPr>
      <w:r w:rsidRPr="00082732">
        <w:rPr>
          <w:iCs/>
          <w:sz w:val="28"/>
          <w:szCs w:val="28"/>
        </w:rPr>
        <w:t xml:space="preserve">Сравнение районных значений качества обучения по обязательным предметам с </w:t>
      </w:r>
      <w:proofErr w:type="gramStart"/>
      <w:r w:rsidRPr="00082732">
        <w:rPr>
          <w:iCs/>
          <w:sz w:val="28"/>
          <w:szCs w:val="28"/>
        </w:rPr>
        <w:t>региональными</w:t>
      </w:r>
      <w:proofErr w:type="gramEnd"/>
      <w:r w:rsidRPr="00082732">
        <w:rPr>
          <w:iCs/>
          <w:sz w:val="28"/>
          <w:szCs w:val="28"/>
        </w:rPr>
        <w:t xml:space="preserve"> показало, что по </w:t>
      </w:r>
      <w:r w:rsidRPr="00082732">
        <w:rPr>
          <w:b/>
          <w:iCs/>
          <w:sz w:val="28"/>
          <w:szCs w:val="28"/>
        </w:rPr>
        <w:t>русскому языку</w:t>
      </w:r>
      <w:r w:rsidRPr="00082732">
        <w:rPr>
          <w:iCs/>
          <w:sz w:val="28"/>
          <w:szCs w:val="28"/>
        </w:rPr>
        <w:t xml:space="preserve"> результаты выпускников </w:t>
      </w:r>
      <w:proofErr w:type="spellStart"/>
      <w:r w:rsidRPr="00082732">
        <w:rPr>
          <w:sz w:val="28"/>
          <w:szCs w:val="28"/>
        </w:rPr>
        <w:t>Грязовецкого</w:t>
      </w:r>
      <w:proofErr w:type="spellEnd"/>
      <w:r w:rsidRPr="00082732">
        <w:rPr>
          <w:sz w:val="28"/>
          <w:szCs w:val="28"/>
        </w:rPr>
        <w:t xml:space="preserve"> </w:t>
      </w:r>
      <w:r w:rsidRPr="00082732">
        <w:rPr>
          <w:iCs/>
          <w:sz w:val="28"/>
          <w:szCs w:val="28"/>
        </w:rPr>
        <w:t xml:space="preserve">района находятся на уровне средних значений по области, по </w:t>
      </w:r>
      <w:r w:rsidRPr="00082732">
        <w:rPr>
          <w:b/>
          <w:iCs/>
          <w:sz w:val="28"/>
          <w:szCs w:val="28"/>
        </w:rPr>
        <w:t>математике</w:t>
      </w:r>
      <w:r w:rsidRPr="00082732">
        <w:rPr>
          <w:iCs/>
          <w:sz w:val="28"/>
          <w:szCs w:val="28"/>
        </w:rPr>
        <w:t xml:space="preserve"> – ниже. Из </w:t>
      </w:r>
      <w:r w:rsidRPr="00082732">
        <w:rPr>
          <w:b/>
          <w:iCs/>
          <w:sz w:val="28"/>
          <w:szCs w:val="28"/>
        </w:rPr>
        <w:t>предметов по выбору</w:t>
      </w:r>
      <w:r w:rsidRPr="00082732">
        <w:rPr>
          <w:iCs/>
          <w:sz w:val="28"/>
          <w:szCs w:val="28"/>
        </w:rPr>
        <w:t xml:space="preserve"> результаты выпускников по химии, биологии и географии выше, чем по Вологодской области, по физике, истории, английскому языку, информатике и ИКТ, литературе – ниже, по обществознанию – находится на уровне средних значений по области.</w:t>
      </w:r>
      <w:r>
        <w:rPr>
          <w:iCs/>
          <w:sz w:val="28"/>
          <w:szCs w:val="28"/>
        </w:rPr>
        <w:t xml:space="preserve"> </w:t>
      </w:r>
      <w:r w:rsidRPr="00082732">
        <w:rPr>
          <w:sz w:val="28"/>
          <w:szCs w:val="28"/>
        </w:rPr>
        <w:t xml:space="preserve">В 2019 году результаты выше среднерегиональных по обоим обязательным предметам продемонстрировали выпускники </w:t>
      </w:r>
      <w:r w:rsidRPr="00082732">
        <w:rPr>
          <w:color w:val="000000"/>
          <w:sz w:val="28"/>
          <w:szCs w:val="28"/>
        </w:rPr>
        <w:t>МБОУ "Средняя школа № 1 г. Грязовца" и МБОУ "</w:t>
      </w:r>
      <w:proofErr w:type="spellStart"/>
      <w:r w:rsidRPr="00082732">
        <w:rPr>
          <w:color w:val="000000"/>
          <w:sz w:val="28"/>
          <w:szCs w:val="28"/>
        </w:rPr>
        <w:t>Вохтожская</w:t>
      </w:r>
      <w:proofErr w:type="spellEnd"/>
      <w:r w:rsidRPr="00082732">
        <w:rPr>
          <w:color w:val="000000"/>
          <w:sz w:val="28"/>
          <w:szCs w:val="28"/>
        </w:rPr>
        <w:t xml:space="preserve"> школа"</w:t>
      </w:r>
      <w:r w:rsidRPr="00082732">
        <w:rPr>
          <w:sz w:val="28"/>
          <w:szCs w:val="28"/>
        </w:rPr>
        <w:t xml:space="preserve">, ниже – у обучающихся </w:t>
      </w:r>
      <w:r w:rsidRPr="00082732">
        <w:rPr>
          <w:color w:val="000000"/>
          <w:sz w:val="28"/>
          <w:szCs w:val="28"/>
        </w:rPr>
        <w:t>МБОУ "Средняя школа № 2 г. Грязовца", МБОУ "</w:t>
      </w:r>
      <w:proofErr w:type="spellStart"/>
      <w:r w:rsidRPr="00082732">
        <w:rPr>
          <w:color w:val="000000"/>
          <w:sz w:val="28"/>
          <w:szCs w:val="28"/>
        </w:rPr>
        <w:t>Комьянская</w:t>
      </w:r>
      <w:proofErr w:type="spellEnd"/>
      <w:r w:rsidRPr="00082732">
        <w:rPr>
          <w:color w:val="000000"/>
          <w:sz w:val="28"/>
          <w:szCs w:val="28"/>
        </w:rPr>
        <w:t xml:space="preserve"> школа", МБОУ "</w:t>
      </w:r>
      <w:proofErr w:type="spellStart"/>
      <w:r w:rsidRPr="00082732">
        <w:rPr>
          <w:color w:val="000000"/>
          <w:sz w:val="28"/>
          <w:szCs w:val="28"/>
        </w:rPr>
        <w:t>Сидоровская</w:t>
      </w:r>
      <w:proofErr w:type="spellEnd"/>
      <w:r w:rsidRPr="00082732">
        <w:rPr>
          <w:color w:val="000000"/>
          <w:sz w:val="28"/>
          <w:szCs w:val="28"/>
        </w:rPr>
        <w:t xml:space="preserve"> школа" и МБОУ "Юровская школа"</w:t>
      </w:r>
      <w:r w:rsidRPr="00082732">
        <w:rPr>
          <w:sz w:val="28"/>
          <w:szCs w:val="28"/>
        </w:rPr>
        <w:t>.</w:t>
      </w:r>
    </w:p>
    <w:p w:rsidR="00D740C0" w:rsidRDefault="003933E1" w:rsidP="003933E1">
      <w:pPr>
        <w:pStyle w:val="20"/>
        <w:shd w:val="clear" w:color="auto" w:fill="auto"/>
        <w:spacing w:line="322" w:lineRule="exact"/>
      </w:pPr>
      <w:r w:rsidRPr="00082732">
        <w:t xml:space="preserve">В течение трех лет большинство выпускников </w:t>
      </w:r>
      <w:proofErr w:type="spellStart"/>
      <w:r w:rsidRPr="00082732">
        <w:t>Грязовецкого</w:t>
      </w:r>
      <w:proofErr w:type="spellEnd"/>
      <w:r w:rsidRPr="00082732">
        <w:t xml:space="preserve"> района успешно сдавали ОГЭ по обязательным предметам. В 2019 году неудовлетворительные результаты по обоим обязательным предметом наблюдаются в МБОУ "Юровская школа"</w:t>
      </w:r>
      <w:r>
        <w:t>.</w:t>
      </w:r>
    </w:p>
    <w:p w:rsidR="00731EEE" w:rsidRPr="00346240" w:rsidRDefault="00731EEE" w:rsidP="003933E1">
      <w:pPr>
        <w:pStyle w:val="20"/>
        <w:shd w:val="clear" w:color="auto" w:fill="auto"/>
        <w:spacing w:line="322" w:lineRule="exact"/>
        <w:rPr>
          <w:b/>
          <w:i/>
          <w:color w:val="FF0000"/>
          <w:lang w:eastAsia="ru-RU" w:bidi="ru-RU"/>
        </w:rPr>
      </w:pPr>
    </w:p>
    <w:p w:rsidR="00D740C0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6.</w:t>
      </w:r>
      <w:r w:rsidR="00CA3BFA" w:rsidRPr="00346240">
        <w:rPr>
          <w:b/>
          <w:i/>
          <w:lang w:eastAsia="ru-RU" w:bidi="ru-RU"/>
        </w:rPr>
        <w:t xml:space="preserve"> </w:t>
      </w:r>
      <w:r w:rsidRPr="00346240">
        <w:rPr>
          <w:b/>
          <w:i/>
          <w:lang w:eastAsia="ru-RU" w:bidi="ru-RU"/>
        </w:rPr>
        <w:t>О</w:t>
      </w:r>
      <w:r w:rsidR="00CA3BFA" w:rsidRPr="00346240">
        <w:rPr>
          <w:b/>
          <w:i/>
          <w:lang w:eastAsia="ru-RU" w:bidi="ru-RU"/>
        </w:rPr>
        <w:t xml:space="preserve"> создании условий для обучения лиц с ограниченными возможностями здоровья (далее - ОВЗ), детей-инвалидов и инвалидов. ГИА для детей с ОВЗ дете</w:t>
      </w:r>
      <w:proofErr w:type="gramStart"/>
      <w:r w:rsidR="00CA3BFA" w:rsidRPr="00346240">
        <w:rPr>
          <w:b/>
          <w:i/>
          <w:lang w:eastAsia="ru-RU" w:bidi="ru-RU"/>
        </w:rPr>
        <w:t>й-</w:t>
      </w:r>
      <w:proofErr w:type="gramEnd"/>
      <w:r w:rsidR="00CA3BFA" w:rsidRPr="00346240">
        <w:rPr>
          <w:b/>
          <w:i/>
          <w:lang w:eastAsia="ru-RU" w:bidi="ru-RU"/>
        </w:rPr>
        <w:t xml:space="preserve"> инвалидов и инвалидов.</w:t>
      </w:r>
    </w:p>
    <w:p w:rsidR="00D740C0" w:rsidRPr="00346240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В образовательных учреждениях района созданы условия для обучения лиц с ограниченными возможностями здоровья:</w:t>
      </w:r>
    </w:p>
    <w:p w:rsidR="0014728E" w:rsidRPr="00346240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-адаптированные образовательные программы с учетом разных нозологий;</w:t>
      </w:r>
    </w:p>
    <w:p w:rsidR="0014728E" w:rsidRPr="00346240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lastRenderedPageBreak/>
        <w:t>-Доступная Среда (2 школы);</w:t>
      </w:r>
    </w:p>
    <w:p w:rsidR="00805027" w:rsidRPr="00346240" w:rsidRDefault="00805027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-</w:t>
      </w:r>
      <w:proofErr w:type="spellStart"/>
      <w:r w:rsidRPr="00346240">
        <w:rPr>
          <w:lang w:eastAsia="ru-RU" w:bidi="ru-RU"/>
        </w:rPr>
        <w:t>релизация</w:t>
      </w:r>
      <w:proofErr w:type="spellEnd"/>
      <w:r w:rsidRPr="00346240">
        <w:rPr>
          <w:lang w:eastAsia="ru-RU" w:bidi="ru-RU"/>
        </w:rPr>
        <w:t xml:space="preserve"> мероприятий ИПРА;</w:t>
      </w:r>
    </w:p>
    <w:p w:rsidR="0014728E" w:rsidRPr="00346240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-охват программами дополнительного образования  - 70%;</w:t>
      </w:r>
    </w:p>
    <w:p w:rsidR="0014728E" w:rsidRPr="00346240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-</w:t>
      </w:r>
      <w:r w:rsidR="008C29AE" w:rsidRPr="00346240">
        <w:rPr>
          <w:lang w:eastAsia="ru-RU" w:bidi="ru-RU"/>
        </w:rPr>
        <w:t>обучение: совместное (инклюзия) и в специальных классах-комплектах.</w:t>
      </w:r>
    </w:p>
    <w:p w:rsidR="008C29AE" w:rsidRDefault="008C29A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 xml:space="preserve">-ППЭ: </w:t>
      </w:r>
      <w:proofErr w:type="gramStart"/>
      <w:r w:rsidRPr="00346240">
        <w:rPr>
          <w:lang w:eastAsia="ru-RU" w:bidi="ru-RU"/>
        </w:rPr>
        <w:t>Оборудована</w:t>
      </w:r>
      <w:proofErr w:type="gramEnd"/>
      <w:r w:rsidRPr="00346240">
        <w:rPr>
          <w:lang w:eastAsia="ru-RU" w:bidi="ru-RU"/>
        </w:rPr>
        <w:t xml:space="preserve"> ДС, в соответствии с рекомендациями ПМПК созданы специальные условия сдачи экзаменов (+1,5 часа, перерывы на обед, ассистенты и т.д.).</w:t>
      </w:r>
    </w:p>
    <w:p w:rsidR="00731EEE" w:rsidRPr="00346240" w:rsidRDefault="00731EEE" w:rsidP="00731EEE">
      <w:pPr>
        <w:pStyle w:val="20"/>
        <w:shd w:val="clear" w:color="auto" w:fill="auto"/>
        <w:spacing w:line="322" w:lineRule="exact"/>
        <w:ind w:left="142"/>
        <w:rPr>
          <w:lang w:eastAsia="ru-RU" w:bidi="ru-RU"/>
        </w:rPr>
      </w:pPr>
    </w:p>
    <w:p w:rsidR="00CA3BFA" w:rsidRPr="00A6145E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A6145E">
        <w:rPr>
          <w:b/>
          <w:i/>
          <w:lang w:eastAsia="ru-RU" w:bidi="ru-RU"/>
        </w:rPr>
        <w:t>7.</w:t>
      </w:r>
      <w:r w:rsidR="00CA3BFA" w:rsidRPr="00A6145E">
        <w:rPr>
          <w:b/>
          <w:i/>
          <w:lang w:eastAsia="ru-RU" w:bidi="ru-RU"/>
        </w:rPr>
        <w:t>Показатели муниципального образования в сравнении с региональными показателями (</w:t>
      </w:r>
      <w:proofErr w:type="gramStart"/>
      <w:r w:rsidR="00CA3BFA" w:rsidRPr="00A6145E">
        <w:rPr>
          <w:b/>
          <w:i/>
          <w:lang w:eastAsia="ru-RU" w:bidi="ru-RU"/>
        </w:rPr>
        <w:t>обучение по</w:t>
      </w:r>
      <w:proofErr w:type="gramEnd"/>
      <w:r w:rsidR="00CA3BFA" w:rsidRPr="00A6145E">
        <w:rPr>
          <w:b/>
          <w:i/>
          <w:lang w:eastAsia="ru-RU" w:bidi="ru-RU"/>
        </w:rPr>
        <w:t xml:space="preserve"> адаптированным программам, соответствие условий обучения рекомендациям психолого-</w:t>
      </w:r>
      <w:r w:rsidR="00FD3D45" w:rsidRPr="00A6145E">
        <w:rPr>
          <w:b/>
          <w:i/>
          <w:lang w:eastAsia="ru-RU" w:bidi="ru-RU"/>
        </w:rPr>
        <w:t>медико-педагогической комиссии)</w:t>
      </w:r>
    </w:p>
    <w:p w:rsidR="00F54E59" w:rsidRDefault="00F54E59" w:rsidP="005835F3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proofErr w:type="gramStart"/>
      <w:r w:rsidRPr="00F54E59">
        <w:rPr>
          <w:rFonts w:ascii="Times New Roman" w:eastAsia="Calibri" w:hAnsi="Times New Roman" w:cs="Times New Roman"/>
          <w:sz w:val="28"/>
          <w:szCs w:val="28"/>
        </w:rPr>
        <w:t>В 20</w:t>
      </w:r>
      <w:r w:rsidR="005835F3" w:rsidRPr="005835F3">
        <w:rPr>
          <w:rFonts w:ascii="Times New Roman" w:eastAsia="Calibri" w:hAnsi="Times New Roman" w:cs="Times New Roman"/>
          <w:sz w:val="28"/>
          <w:szCs w:val="28"/>
        </w:rPr>
        <w:t>19-2020</w:t>
      </w:r>
      <w:r w:rsidRPr="00F54E59">
        <w:rPr>
          <w:rFonts w:ascii="Times New Roman" w:eastAsia="Calibri" w:hAnsi="Times New Roman" w:cs="Times New Roman"/>
          <w:sz w:val="28"/>
          <w:szCs w:val="28"/>
        </w:rPr>
        <w:t xml:space="preserve"> учебном году в общеобразовательных учреждениях района </w:t>
      </w:r>
      <w:r w:rsidR="005835F3" w:rsidRPr="005835F3">
        <w:rPr>
          <w:rFonts w:ascii="Times New Roman" w:eastAsia="Calibri" w:hAnsi="Times New Roman" w:cs="Times New Roman"/>
          <w:sz w:val="28"/>
          <w:szCs w:val="28"/>
        </w:rPr>
        <w:t xml:space="preserve">(в том числе и школы с ОВЗ по зрению и слуху) </w:t>
      </w:r>
      <w:r w:rsidRPr="00F54E59">
        <w:rPr>
          <w:rFonts w:ascii="Times New Roman" w:eastAsia="Calibri" w:hAnsi="Times New Roman" w:cs="Times New Roman"/>
          <w:sz w:val="28"/>
          <w:szCs w:val="28"/>
        </w:rPr>
        <w:t>обуча</w:t>
      </w:r>
      <w:r w:rsidR="005835F3" w:rsidRPr="005835F3">
        <w:rPr>
          <w:rFonts w:ascii="Times New Roman" w:eastAsia="Calibri" w:hAnsi="Times New Roman" w:cs="Times New Roman"/>
          <w:sz w:val="28"/>
          <w:szCs w:val="28"/>
        </w:rPr>
        <w:t>ет</w:t>
      </w:r>
      <w:r w:rsidRPr="00F54E59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5835F3" w:rsidRPr="005835F3">
        <w:rPr>
          <w:rFonts w:ascii="Times New Roman" w:eastAsia="Calibri" w:hAnsi="Times New Roman" w:cs="Times New Roman"/>
          <w:sz w:val="28"/>
          <w:szCs w:val="28"/>
        </w:rPr>
        <w:t>107</w:t>
      </w:r>
      <w:r w:rsidRPr="00F54E59">
        <w:rPr>
          <w:rFonts w:ascii="Times New Roman" w:eastAsia="Calibri" w:hAnsi="Times New Roman" w:cs="Times New Roman"/>
          <w:sz w:val="28"/>
          <w:szCs w:val="28"/>
        </w:rPr>
        <w:t xml:space="preserve"> детей-инвалидов, из них 10 детей-инвалидов - индивидуально на дому, </w:t>
      </w:r>
      <w:r w:rsidR="005835F3" w:rsidRPr="005835F3">
        <w:rPr>
          <w:rFonts w:ascii="Times New Roman" w:eastAsia="Calibri" w:hAnsi="Times New Roman" w:cs="Times New Roman"/>
          <w:sz w:val="28"/>
          <w:szCs w:val="28"/>
        </w:rPr>
        <w:t>270</w:t>
      </w:r>
      <w:r w:rsidRPr="00F54E59">
        <w:rPr>
          <w:rFonts w:ascii="Times New Roman" w:eastAsia="Calibri" w:hAnsi="Times New Roman" w:cs="Times New Roman"/>
          <w:sz w:val="28"/>
          <w:szCs w:val="28"/>
        </w:rPr>
        <w:t xml:space="preserve"> обучающихся с ограниченными возможностями здоровья обуча</w:t>
      </w:r>
      <w:r w:rsidR="005835F3" w:rsidRPr="005835F3">
        <w:rPr>
          <w:rFonts w:ascii="Times New Roman" w:eastAsia="Calibri" w:hAnsi="Times New Roman" w:cs="Times New Roman"/>
          <w:sz w:val="28"/>
          <w:szCs w:val="28"/>
        </w:rPr>
        <w:t>ется</w:t>
      </w:r>
      <w:r w:rsidRPr="00F54E59">
        <w:rPr>
          <w:rFonts w:ascii="Times New Roman" w:eastAsia="Calibri" w:hAnsi="Times New Roman" w:cs="Times New Roman"/>
          <w:sz w:val="28"/>
          <w:szCs w:val="28"/>
        </w:rPr>
        <w:t xml:space="preserve"> в общеобразовательных учреждениях по адаптированным образовательным программам</w:t>
      </w:r>
      <w:r w:rsidR="005835F3" w:rsidRPr="005835F3">
        <w:rPr>
          <w:rFonts w:ascii="Times New Roman" w:eastAsia="Calibri" w:hAnsi="Times New Roman" w:cs="Times New Roman"/>
          <w:sz w:val="28"/>
          <w:szCs w:val="28"/>
        </w:rPr>
        <w:t>, в том числе 135 обучаются в общеобразовательных классах (инклюзивное обучение)</w:t>
      </w:r>
      <w:r w:rsidRPr="00F54E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54E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4E59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Для обучения детей-инвалидов и детей с ограниченными возможностями здоровья в общеобразовательных учреждениях открыты специальные классы, разработаны адаптированные программы, созданы специализированные группы для занятий физической культурой. Педагоги, работающие по адаптированным программам, проходят специальные образовательные курсы, обучен</w:t>
      </w:r>
      <w:r w:rsidR="005835F3" w:rsidRPr="005835F3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ы все</w:t>
      </w:r>
      <w:r w:rsidRPr="00F54E59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. </w:t>
      </w:r>
    </w:p>
    <w:p w:rsidR="005835F3" w:rsidRPr="00F54E59" w:rsidRDefault="005835F3" w:rsidP="005835F3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</w:t>
      </w:r>
      <w:r w:rsidRPr="005835F3">
        <w:rPr>
          <w:rFonts w:ascii="Times New Roman" w:hAnsi="Times New Roman" w:cs="Times New Roman"/>
          <w:sz w:val="28"/>
          <w:szCs w:val="28"/>
          <w:lang w:eastAsia="ru-RU" w:bidi="ru-RU"/>
        </w:rPr>
        <w:t>слови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5835F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детей – инвалидов и детей с ОВЗ соответствуют </w:t>
      </w:r>
      <w:r w:rsidRPr="005835F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рекомендациям психолого-медико-педагогической комиссии</w:t>
      </w:r>
      <w:r w:rsidR="00A6145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D740C0" w:rsidRPr="005835F3" w:rsidRDefault="00D740C0" w:rsidP="00D740C0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CA3BFA" w:rsidRPr="001041F1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1041F1">
        <w:rPr>
          <w:b/>
          <w:i/>
          <w:lang w:eastAsia="ru-RU" w:bidi="ru-RU"/>
        </w:rPr>
        <w:t>8.О</w:t>
      </w:r>
      <w:r w:rsidR="00FD3D45" w:rsidRPr="001041F1">
        <w:rPr>
          <w:b/>
          <w:i/>
          <w:lang w:eastAsia="ru-RU" w:bidi="ru-RU"/>
        </w:rPr>
        <w:t xml:space="preserve"> подготовке к ГИА в 2020 году</w:t>
      </w:r>
    </w:p>
    <w:p w:rsidR="001041F1" w:rsidRPr="001041F1" w:rsidRDefault="001041F1" w:rsidP="0010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1.Своевременное предоставление данных в региональную информационную систему по </w:t>
      </w:r>
      <w:proofErr w:type="gramStart"/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обучающимся</w:t>
      </w:r>
      <w:proofErr w:type="gramEnd"/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 9-х и 11-х классов (в соответствии с информационными письмами  ЦИОКО).  Проверка  актуальности информации.</w:t>
      </w:r>
    </w:p>
    <w:p w:rsidR="001041F1" w:rsidRPr="001041F1" w:rsidRDefault="001041F1" w:rsidP="0010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2. Назначение </w:t>
      </w:r>
      <w:proofErr w:type="gramStart"/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ответственных</w:t>
      </w:r>
      <w:proofErr w:type="gramEnd"/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за проведение процедуры ГИА в районе и на уровне ОО.</w:t>
      </w:r>
    </w:p>
    <w:p w:rsidR="001041F1" w:rsidRPr="001041F1" w:rsidRDefault="001041F1" w:rsidP="0010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3. Сбор данных по работникам  ППЭ (руководители  ППЭ, члены ГЭК, организаторы,  технические специалисты), знакомство участвующих в процедуре проведения ГИА  с нормативными  документами.</w:t>
      </w:r>
    </w:p>
    <w:p w:rsidR="001041F1" w:rsidRPr="001041F1" w:rsidRDefault="001041F1" w:rsidP="0010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4.Организация и проведение совещания руководителей ОУ по вопросу организации и проведения ГИА-9 и ГИА-11 в 201</w:t>
      </w:r>
      <w:r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9</w:t>
      </w: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году и задачах на 20</w:t>
      </w:r>
      <w:r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20</w:t>
      </w: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год (сентябрь, октябрь, декабрь)</w:t>
      </w:r>
    </w:p>
    <w:p w:rsidR="001041F1" w:rsidRPr="001041F1" w:rsidRDefault="001041F1" w:rsidP="0010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5. Изучение нормативных правовых актов, регламентирующих проведение ГИА-9 в Вологодской области в 201</w:t>
      </w:r>
      <w:r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9</w:t>
      </w: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-20</w:t>
      </w:r>
      <w:r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20 </w:t>
      </w: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учебном году. Приведение нормативной правовой документации муниципального уровня в соответствие с федеральными и региональными нормативными правовыми актами.</w:t>
      </w:r>
    </w:p>
    <w:p w:rsidR="001041F1" w:rsidRPr="001041F1" w:rsidRDefault="001041F1" w:rsidP="0010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6. Участие в обучении лиц, привлекаемых к проведению ЕГЭ в ППЭ с технологией «Печать КИМ в ППЭ», по работе    с    программным    обеспечением,    по комплектованию    КИМ    с     индивидуальными комплектами (октябрь,  </w:t>
      </w:r>
      <w:r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март</w:t>
      </w:r>
      <w:r w:rsidRPr="001041F1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- федеральные тренировки).</w:t>
      </w:r>
    </w:p>
    <w:p w:rsidR="00D740C0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color w:val="FF0000"/>
          <w:lang w:eastAsia="ru-RU" w:bidi="ru-RU"/>
        </w:rPr>
      </w:pPr>
    </w:p>
    <w:p w:rsidR="00CA3BFA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9.О</w:t>
      </w:r>
      <w:r w:rsidR="00CA3BFA" w:rsidRPr="00346240">
        <w:rPr>
          <w:b/>
          <w:i/>
          <w:lang w:eastAsia="ru-RU" w:bidi="ru-RU"/>
        </w:rPr>
        <w:t xml:space="preserve"> мероприятиях, направленных на обеспечение объективности</w:t>
      </w:r>
      <w:r w:rsidR="00FD3D45">
        <w:rPr>
          <w:b/>
          <w:i/>
          <w:lang w:eastAsia="ru-RU" w:bidi="ru-RU"/>
        </w:rPr>
        <w:t xml:space="preserve"> оценочных процедур в 2020 году</w:t>
      </w:r>
    </w:p>
    <w:p w:rsidR="00560E50" w:rsidRPr="00346240" w:rsidRDefault="00560E50" w:rsidP="0056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 xml:space="preserve">- размещение информации на официальном сайте по показателям деятельности муниципальной системы образования, итоговый отчет, содержащий описание </w:t>
      </w:r>
      <w:proofErr w:type="gramStart"/>
      <w:r w:rsidRPr="00346240">
        <w:rPr>
          <w:rFonts w:ascii="Times New Roman" w:eastAsia="+mn-ea" w:hAnsi="Times New Roman" w:cs="Times New Roman"/>
          <w:bCs/>
          <w:sz w:val="28"/>
          <w:szCs w:val="28"/>
        </w:rPr>
        <w:t>результатов независимой оценки качества работы образовательных организаций</w:t>
      </w:r>
      <w:proofErr w:type="gramEnd"/>
      <w:r w:rsidRPr="00346240">
        <w:rPr>
          <w:rFonts w:ascii="Times New Roman" w:eastAsia="+mn-ea" w:hAnsi="Times New Roman" w:cs="Times New Roman"/>
          <w:bCs/>
          <w:sz w:val="28"/>
          <w:szCs w:val="28"/>
        </w:rPr>
        <w:t>;</w:t>
      </w:r>
    </w:p>
    <w:p w:rsidR="00560E50" w:rsidRPr="00346240" w:rsidRDefault="00560E50" w:rsidP="0056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 контроль обеспечения открытости и доступности информации о деятельности образовательных организаций, в том числе проведение мониторинга информационной открытости образовательных организаций;</w:t>
      </w:r>
    </w:p>
    <w:p w:rsidR="00560E50" w:rsidRPr="00346240" w:rsidRDefault="00560E50" w:rsidP="0056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-информирование населения о независимой системе оценки, обсуждение результатов независимой оценки  на заседаниях Совета по развитию образования;</w:t>
      </w:r>
    </w:p>
    <w:p w:rsidR="00560E50" w:rsidRPr="00346240" w:rsidRDefault="00560E50" w:rsidP="0056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</w:t>
      </w:r>
      <w:proofErr w:type="gramStart"/>
      <w:r w:rsidRPr="00346240">
        <w:rPr>
          <w:rFonts w:ascii="Times New Roman" w:eastAsia="+mn-ea" w:hAnsi="Times New Roman" w:cs="Times New Roman"/>
          <w:bCs/>
          <w:sz w:val="28"/>
          <w:szCs w:val="28"/>
        </w:rPr>
        <w:t>контроль за</w:t>
      </w:r>
      <w:proofErr w:type="gramEnd"/>
      <w:r w:rsidRPr="00346240">
        <w:rPr>
          <w:rFonts w:ascii="Times New Roman" w:eastAsia="+mn-ea" w:hAnsi="Times New Roman" w:cs="Times New Roman"/>
          <w:bCs/>
          <w:sz w:val="28"/>
          <w:szCs w:val="28"/>
        </w:rPr>
        <w:t xml:space="preserve"> выполнением планов улучшения качества работы образовательных организаций, учет этого при оценке эффективности работы их руководителей.</w:t>
      </w:r>
    </w:p>
    <w:p w:rsidR="00D740C0" w:rsidRPr="00346240" w:rsidRDefault="00D740C0" w:rsidP="00D740C0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CA3BFA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10.О</w:t>
      </w:r>
      <w:r w:rsidR="00CA3BFA" w:rsidRPr="00346240">
        <w:rPr>
          <w:b/>
          <w:i/>
          <w:lang w:eastAsia="ru-RU" w:bidi="ru-RU"/>
        </w:rPr>
        <w:t>б организации общественного наблюдения при проведении ГИА. Пробл</w:t>
      </w:r>
      <w:r w:rsidR="00FD3D45">
        <w:rPr>
          <w:b/>
          <w:i/>
          <w:lang w:eastAsia="ru-RU" w:bidi="ru-RU"/>
        </w:rPr>
        <w:t>емы и предложения по их решению</w:t>
      </w:r>
    </w:p>
    <w:p w:rsidR="00D740C0" w:rsidRPr="00346240" w:rsidRDefault="00516C1B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В 2019 году на ЕГЭ аккредитовано 17 общественных наблюдателей</w:t>
      </w:r>
      <w:r w:rsidR="0014728E" w:rsidRPr="00346240">
        <w:rPr>
          <w:lang w:eastAsia="ru-RU" w:bidi="ru-RU"/>
        </w:rPr>
        <w:t xml:space="preserve"> (из которых на 1 экзамен – 5 человек, на 2 экзамена – 12 человек).  На ГИА – 9 аккредитовано 45 общественных наблюдателей. ПО уважительным причинам (болезнь, командировка) 5 ОН не присутствовали на процедуре экзамена.</w:t>
      </w:r>
    </w:p>
    <w:p w:rsidR="0014728E" w:rsidRPr="00346240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Предложения по привлечению ОН:</w:t>
      </w:r>
    </w:p>
    <w:p w:rsidR="0014728E" w:rsidRPr="00346240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-привлекать представителей молодежных организаций района</w:t>
      </w:r>
    </w:p>
    <w:p w:rsidR="0014728E" w:rsidRDefault="0014728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-представителей дошкольных образовательных учреждений и учреждения дополнительного образования.</w:t>
      </w:r>
    </w:p>
    <w:p w:rsidR="00731EEE" w:rsidRPr="00346240" w:rsidRDefault="00731EEE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</w:p>
    <w:p w:rsidR="00CA3BFA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11.О</w:t>
      </w:r>
      <w:r w:rsidR="00CA3BFA" w:rsidRPr="00346240">
        <w:rPr>
          <w:b/>
          <w:i/>
          <w:lang w:eastAsia="ru-RU" w:bidi="ru-RU"/>
        </w:rPr>
        <w:t xml:space="preserve">рганизация информационной работы на территории муниципального образования (освещение экзаменационной кампании в СМИ; проект </w:t>
      </w:r>
      <w:proofErr w:type="spellStart"/>
      <w:r w:rsidR="00CA3BFA" w:rsidRPr="00346240">
        <w:rPr>
          <w:b/>
          <w:i/>
          <w:lang w:eastAsia="ru-RU" w:bidi="ru-RU"/>
        </w:rPr>
        <w:t>медиаплана</w:t>
      </w:r>
      <w:proofErr w:type="spellEnd"/>
      <w:r w:rsidR="00CA3BFA" w:rsidRPr="00346240">
        <w:rPr>
          <w:b/>
          <w:i/>
          <w:lang w:eastAsia="ru-RU" w:bidi="ru-RU"/>
        </w:rPr>
        <w:t xml:space="preserve"> муниципального образования по освещению вопросов в</w:t>
      </w:r>
      <w:r w:rsidR="00FD3D45">
        <w:rPr>
          <w:b/>
          <w:i/>
          <w:lang w:eastAsia="ru-RU" w:bidi="ru-RU"/>
        </w:rPr>
        <w:t xml:space="preserve"> сфере образования на 2020 год)</w:t>
      </w:r>
    </w:p>
    <w:p w:rsidR="00D740C0" w:rsidRPr="00346240" w:rsidRDefault="00C47C52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 xml:space="preserve">Медиаплан по освещению экзаменационной кампании в СМИ </w:t>
      </w:r>
      <w:proofErr w:type="gramStart"/>
      <w:r w:rsidRPr="00346240">
        <w:rPr>
          <w:lang w:eastAsia="ru-RU" w:bidi="ru-RU"/>
        </w:rPr>
        <w:t>утвержден</w:t>
      </w:r>
      <w:proofErr w:type="gramEnd"/>
      <w:r w:rsidRPr="00346240">
        <w:rPr>
          <w:lang w:eastAsia="ru-RU" w:bidi="ru-RU"/>
        </w:rPr>
        <w:t xml:space="preserve"> начальником УО 07.11.2019 года</w:t>
      </w:r>
      <w:r w:rsidR="00F1173D" w:rsidRPr="00346240">
        <w:rPr>
          <w:lang w:eastAsia="ru-RU" w:bidi="ru-RU"/>
        </w:rPr>
        <w:t>. Работа по информированию и освещению экзаменационной кампании ведется через сайты УО и ОО.</w:t>
      </w:r>
    </w:p>
    <w:p w:rsidR="00C47C52" w:rsidRPr="00346240" w:rsidRDefault="00C47C52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</w:p>
    <w:p w:rsidR="00CA3BFA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12.О</w:t>
      </w:r>
      <w:r w:rsidR="00CA3BFA" w:rsidRPr="00346240">
        <w:rPr>
          <w:b/>
          <w:i/>
          <w:lang w:eastAsia="ru-RU" w:bidi="ru-RU"/>
        </w:rPr>
        <w:t xml:space="preserve">боснованность допуска выпускников 9 классов к сдаче ГИА-9 (получение 2,3,4 «двоек» в основной период ГИА-9), не выполнивших в </w:t>
      </w:r>
      <w:r w:rsidR="00FD3D45">
        <w:rPr>
          <w:b/>
          <w:i/>
          <w:lang w:eastAsia="ru-RU" w:bidi="ru-RU"/>
        </w:rPr>
        <w:t>полном объеме учебный план</w:t>
      </w:r>
    </w:p>
    <w:p w:rsidR="00F1173D" w:rsidRPr="00346240" w:rsidRDefault="00F1173D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 xml:space="preserve">6 выпускников, допущенных к ГИА, имели отметки «2» по 2,3,4 предметам по итогам основного периода. Обоснованность допуска – отметка «3» по всем предметам учебного плана. В дополнительный период (осенью) 5 из 6 пересдали ГИА, получили аттестат и поступили в </w:t>
      </w:r>
      <w:proofErr w:type="spellStart"/>
      <w:r w:rsidRPr="00346240">
        <w:rPr>
          <w:lang w:eastAsia="ru-RU" w:bidi="ru-RU"/>
        </w:rPr>
        <w:t>Ссуз</w:t>
      </w:r>
      <w:proofErr w:type="spellEnd"/>
      <w:r w:rsidRPr="00346240">
        <w:rPr>
          <w:lang w:eastAsia="ru-RU" w:bidi="ru-RU"/>
        </w:rPr>
        <w:t xml:space="preserve">. Одна выпускница не явилась на экзамены, продолжает обучение в 9 классе  в очно-заочной форме. </w:t>
      </w:r>
    </w:p>
    <w:p w:rsidR="00F1173D" w:rsidRPr="00346240" w:rsidRDefault="00F1173D" w:rsidP="00D740C0">
      <w:pPr>
        <w:pStyle w:val="20"/>
        <w:shd w:val="clear" w:color="auto" w:fill="auto"/>
        <w:spacing w:line="322" w:lineRule="exact"/>
        <w:rPr>
          <w:color w:val="FF0000"/>
          <w:lang w:eastAsia="ru-RU" w:bidi="ru-RU"/>
        </w:rPr>
      </w:pPr>
    </w:p>
    <w:p w:rsidR="00CA3BFA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13.Г</w:t>
      </w:r>
      <w:r w:rsidR="00CA3BFA" w:rsidRPr="00346240">
        <w:rPr>
          <w:b/>
          <w:i/>
          <w:lang w:eastAsia="ru-RU" w:bidi="ru-RU"/>
        </w:rPr>
        <w:t>отовность муниципального образования к организации доставки экзаменационных материалов ГИА-9 в 2020 году с привлечением Управления специальн</w:t>
      </w:r>
      <w:r w:rsidR="00FD3D45">
        <w:rPr>
          <w:b/>
          <w:i/>
          <w:lang w:eastAsia="ru-RU" w:bidi="ru-RU"/>
        </w:rPr>
        <w:t>ой связи по Вологодской области</w:t>
      </w:r>
    </w:p>
    <w:p w:rsidR="00D740C0" w:rsidRPr="00346240" w:rsidRDefault="003B3004" w:rsidP="00D740C0">
      <w:pPr>
        <w:pStyle w:val="20"/>
        <w:shd w:val="clear" w:color="auto" w:fill="auto"/>
        <w:spacing w:line="322" w:lineRule="exact"/>
        <w:rPr>
          <w:b/>
          <w:lang w:eastAsia="ru-RU" w:bidi="ru-RU"/>
        </w:rPr>
      </w:pPr>
      <w:r w:rsidRPr="00346240">
        <w:rPr>
          <w:b/>
          <w:lang w:eastAsia="ru-RU" w:bidi="ru-RU"/>
        </w:rPr>
        <w:lastRenderedPageBreak/>
        <w:t>Готовы.</w:t>
      </w:r>
    </w:p>
    <w:p w:rsidR="00C47C52" w:rsidRPr="00346240" w:rsidRDefault="00C47C52" w:rsidP="00D740C0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CA3BFA" w:rsidRPr="00346240" w:rsidRDefault="00D740C0" w:rsidP="00346240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14.О</w:t>
      </w:r>
      <w:r w:rsidR="00FD3D45">
        <w:rPr>
          <w:b/>
          <w:i/>
          <w:lang w:eastAsia="ru-RU" w:bidi="ru-RU"/>
        </w:rPr>
        <w:t>б обучении экспертов ГИА</w:t>
      </w:r>
    </w:p>
    <w:p w:rsidR="00D740C0" w:rsidRPr="00346240" w:rsidRDefault="003642EF" w:rsidP="00D740C0">
      <w:pPr>
        <w:pStyle w:val="20"/>
        <w:shd w:val="clear" w:color="auto" w:fill="auto"/>
        <w:spacing w:line="322" w:lineRule="exact"/>
        <w:rPr>
          <w:lang w:eastAsia="ru-RU" w:bidi="ru-RU"/>
        </w:rPr>
      </w:pPr>
      <w:r w:rsidRPr="00346240">
        <w:rPr>
          <w:lang w:eastAsia="ru-RU" w:bidi="ru-RU"/>
        </w:rPr>
        <w:t>В 2018 году бучение прошли 18 человек, в 2019 году – 13 человек. Все эксперты, задействованные в работе территориальных предметных комиссий</w:t>
      </w:r>
      <w:r w:rsidR="00B84B18" w:rsidRPr="00346240">
        <w:rPr>
          <w:lang w:eastAsia="ru-RU" w:bidi="ru-RU"/>
        </w:rPr>
        <w:t xml:space="preserve"> по проверке ГИА-9 и региональных предметных комиссий по проверке ЕГЭ в 2019 году</w:t>
      </w:r>
      <w:r w:rsidRPr="00346240">
        <w:rPr>
          <w:lang w:eastAsia="ru-RU" w:bidi="ru-RU"/>
        </w:rPr>
        <w:t xml:space="preserve">, </w:t>
      </w:r>
      <w:r w:rsidR="00B84B18" w:rsidRPr="00346240">
        <w:rPr>
          <w:lang w:eastAsia="ru-RU" w:bidi="ru-RU"/>
        </w:rPr>
        <w:t xml:space="preserve">были </w:t>
      </w:r>
      <w:r w:rsidRPr="00346240">
        <w:rPr>
          <w:lang w:eastAsia="ru-RU" w:bidi="ru-RU"/>
        </w:rPr>
        <w:t xml:space="preserve"> обучены и име</w:t>
      </w:r>
      <w:r w:rsidR="00B84B18" w:rsidRPr="00346240">
        <w:rPr>
          <w:lang w:eastAsia="ru-RU" w:bidi="ru-RU"/>
        </w:rPr>
        <w:t xml:space="preserve">ли </w:t>
      </w:r>
      <w:r w:rsidRPr="00346240">
        <w:rPr>
          <w:lang w:eastAsia="ru-RU" w:bidi="ru-RU"/>
        </w:rPr>
        <w:t xml:space="preserve"> удостоверение о прохождение курсовой подготовки.</w:t>
      </w:r>
      <w:r w:rsidR="00B84B18" w:rsidRPr="00346240">
        <w:rPr>
          <w:lang w:eastAsia="ru-RU" w:bidi="ru-RU"/>
        </w:rPr>
        <w:t xml:space="preserve"> В 2020 году планируется обучение 27 экспертов, у которых заканчивается курсовая подготовка (обучались в 2017 году).</w:t>
      </w:r>
    </w:p>
    <w:p w:rsidR="00D740C0" w:rsidRPr="00346240" w:rsidRDefault="00D740C0" w:rsidP="00D740C0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D740C0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15.О</w:t>
      </w:r>
      <w:r w:rsidR="00CA3BFA" w:rsidRPr="00346240">
        <w:rPr>
          <w:b/>
          <w:i/>
          <w:lang w:eastAsia="ru-RU" w:bidi="ru-RU"/>
        </w:rPr>
        <w:t xml:space="preserve"> со</w:t>
      </w:r>
      <w:r w:rsidR="00FD3D45">
        <w:rPr>
          <w:b/>
          <w:i/>
          <w:lang w:eastAsia="ru-RU" w:bidi="ru-RU"/>
        </w:rPr>
        <w:t>ставе организаторов и экспертов</w:t>
      </w:r>
    </w:p>
    <w:p w:rsidR="00D740C0" w:rsidRPr="00346240" w:rsidRDefault="00D740C0" w:rsidP="00D7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 Определ</w:t>
      </w:r>
      <w:r w:rsidR="00346240">
        <w:rPr>
          <w:rFonts w:ascii="Times New Roman" w:eastAsia="+mn-ea" w:hAnsi="Times New Roman" w:cs="Times New Roman"/>
          <w:bCs/>
          <w:sz w:val="28"/>
          <w:szCs w:val="28"/>
        </w:rPr>
        <w:t>яется</w:t>
      </w:r>
      <w:r w:rsidRPr="00346240">
        <w:rPr>
          <w:rFonts w:ascii="Times New Roman" w:eastAsia="+mn-ea" w:hAnsi="Times New Roman" w:cs="Times New Roman"/>
          <w:bCs/>
          <w:sz w:val="28"/>
          <w:szCs w:val="28"/>
        </w:rPr>
        <w:t xml:space="preserve"> состав организаторов, членов ГЭК, руководителей ППЭ, технических специалистов, экспертов по проверке работ  на   проведение ГИА- 9 и ГИА-11 в 2020 году.</w:t>
      </w:r>
    </w:p>
    <w:p w:rsidR="00D740C0" w:rsidRPr="00346240" w:rsidRDefault="00D740C0" w:rsidP="00D7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 Руководитель ППЭ – заместитель директора (3чел.)</w:t>
      </w:r>
    </w:p>
    <w:p w:rsidR="00D740C0" w:rsidRPr="00346240" w:rsidRDefault="00D740C0" w:rsidP="00D74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 Член ГЭК - заместитель директора (6 чел.)</w:t>
      </w:r>
    </w:p>
    <w:p w:rsidR="00D740C0" w:rsidRPr="00346240" w:rsidRDefault="00D740C0" w:rsidP="00D74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 Организаторы –  педагоги ОУ (88 чел.)</w:t>
      </w:r>
    </w:p>
    <w:p w:rsidR="00D740C0" w:rsidRPr="00346240" w:rsidRDefault="00D740C0" w:rsidP="00D74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eastAsia="+mn-ea" w:hAnsi="Times New Roman" w:cs="Times New Roman"/>
          <w:bCs/>
          <w:sz w:val="28"/>
          <w:szCs w:val="28"/>
        </w:rPr>
        <w:t>- Эксперты по проверке: 11 класс – 6 чел, 9 класс – 58 чел.</w:t>
      </w:r>
    </w:p>
    <w:p w:rsidR="00D740C0" w:rsidRPr="00346240" w:rsidRDefault="00D740C0" w:rsidP="00D740C0">
      <w:pPr>
        <w:pStyle w:val="20"/>
        <w:shd w:val="clear" w:color="auto" w:fill="auto"/>
        <w:spacing w:line="322" w:lineRule="exact"/>
        <w:rPr>
          <w:b/>
          <w:color w:val="FF0000"/>
          <w:lang w:eastAsia="ru-RU" w:bidi="ru-RU"/>
        </w:rPr>
      </w:pPr>
    </w:p>
    <w:p w:rsidR="00CA3BFA" w:rsidRPr="00346240" w:rsidRDefault="00D740C0" w:rsidP="0070315C">
      <w:pPr>
        <w:pStyle w:val="20"/>
        <w:shd w:val="clear" w:color="auto" w:fill="auto"/>
        <w:spacing w:line="322" w:lineRule="exact"/>
        <w:jc w:val="center"/>
        <w:rPr>
          <w:b/>
          <w:i/>
          <w:lang w:eastAsia="ru-RU" w:bidi="ru-RU"/>
        </w:rPr>
      </w:pPr>
      <w:r w:rsidRPr="00346240">
        <w:rPr>
          <w:b/>
          <w:i/>
          <w:lang w:eastAsia="ru-RU" w:bidi="ru-RU"/>
        </w:rPr>
        <w:t>16.К</w:t>
      </w:r>
      <w:r w:rsidR="00CA3BFA" w:rsidRPr="00346240">
        <w:rPr>
          <w:b/>
          <w:i/>
          <w:lang w:eastAsia="ru-RU" w:bidi="ru-RU"/>
        </w:rPr>
        <w:t>омплекс мер, направленный на обеспечение объективности проведения всероссийских проверочных работ.</w:t>
      </w:r>
    </w:p>
    <w:p w:rsidR="00A850F6" w:rsidRPr="00346240" w:rsidRDefault="00D740C0" w:rsidP="00560E50">
      <w:pPr>
        <w:pStyle w:val="a4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346240">
        <w:rPr>
          <w:rFonts w:eastAsiaTheme="minorEastAsia"/>
          <w:bCs/>
          <w:kern w:val="24"/>
          <w:sz w:val="28"/>
          <w:szCs w:val="28"/>
        </w:rPr>
        <w:t>Все образовательные организации района участвуют в процедуре проведения ВПР (всероссийских  проверочных работ)  и используют результаты  для корректировки  образовательных  программ,  соответствующих требованиям федеральных государственных образовательных стандартов, а также  для повышения эффективности деятельности образовательных организаций</w:t>
      </w:r>
    </w:p>
    <w:p w:rsidR="00A850F6" w:rsidRPr="00346240" w:rsidRDefault="00A850F6" w:rsidP="001D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62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мероприятий по профилактике необъективных результатов по ВПР</w:t>
      </w:r>
      <w:r w:rsidR="00560E50" w:rsidRPr="003462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>-Издание приказа по подготовке, организации  и проведении ВПР по соответствующим учебным предметам.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>-Анализ итогов ВПР на совещании руководителей образовательных организаций</w:t>
      </w:r>
      <w:r w:rsidRPr="00346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6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-Направление в ОО инструктивно-методических материалов для проведения ВПР, консультирование ответственных в ОО за проведение процедуры ВПР.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>-Организация привлечения общественных наблюдателей, в том числе из числа родительской общественности.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>-Организация перепроверки работ муниципальными экспертами</w:t>
      </w:r>
      <w:r w:rsidR="00AB2BB6" w:rsidRPr="00346240">
        <w:rPr>
          <w:rFonts w:ascii="Times New Roman" w:eastAsia="Calibri" w:hAnsi="Times New Roman" w:cs="Times New Roman"/>
          <w:sz w:val="28"/>
          <w:szCs w:val="28"/>
        </w:rPr>
        <w:t xml:space="preserve"> (13 экспертов прошли обучение в 2013 году)</w:t>
      </w:r>
      <w:r w:rsidRPr="003462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>-Анализ итогов проведения ВПР.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 xml:space="preserve">-Организация работы районных методических объединений учителей-предметников по вопросу подготовки и проведения ВПР, системе оценивания, по структуре и содержанию проверочных работ. 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>-Организация прохождения курсовой подготовки учителей-предметников по повышению профессиональных компетентностей.</w:t>
      </w:r>
    </w:p>
    <w:p w:rsidR="001D626F" w:rsidRPr="00346240" w:rsidRDefault="001D626F" w:rsidP="001D62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t>-Проведение информационной работы (сайт УО, сайты ОО, совещание руководителей ОО, заседания МО учителей – предметников) по вопросу участия обучающихся школ в ВПР, процедуре проведения.</w:t>
      </w:r>
    </w:p>
    <w:p w:rsidR="00DA3657" w:rsidRPr="00FD3D45" w:rsidRDefault="001D626F" w:rsidP="001D62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240">
        <w:rPr>
          <w:rFonts w:ascii="Times New Roman" w:eastAsia="Calibri" w:hAnsi="Times New Roman" w:cs="Times New Roman"/>
          <w:sz w:val="28"/>
          <w:szCs w:val="28"/>
        </w:rPr>
        <w:lastRenderedPageBreak/>
        <w:t>-Разъяснительная работа среди родительской общественности (родительские собрания, информационные стенды, беседы, индивидуальные консультации и т.д.).</w:t>
      </w:r>
    </w:p>
    <w:p w:rsidR="00731EEE" w:rsidRDefault="00731EEE" w:rsidP="001D62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657" w:rsidRPr="00FD3D45" w:rsidRDefault="00DA3657" w:rsidP="001D62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D45">
        <w:rPr>
          <w:rFonts w:ascii="Times New Roman" w:hAnsi="Times New Roman" w:cs="Times New Roman"/>
          <w:b/>
          <w:sz w:val="28"/>
          <w:szCs w:val="28"/>
        </w:rPr>
        <w:t>Профориентация:</w:t>
      </w:r>
    </w:p>
    <w:p w:rsidR="00DA3657" w:rsidRPr="00346240" w:rsidRDefault="00DA3657" w:rsidP="001D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hAnsi="Times New Roman" w:cs="Times New Roman"/>
          <w:sz w:val="28"/>
          <w:szCs w:val="28"/>
        </w:rPr>
        <w:t>Медицинские специальности:</w:t>
      </w:r>
      <w:r w:rsidR="00346240" w:rsidRPr="00346240">
        <w:rPr>
          <w:rFonts w:ascii="Times New Roman" w:hAnsi="Times New Roman" w:cs="Times New Roman"/>
          <w:sz w:val="28"/>
          <w:szCs w:val="28"/>
        </w:rPr>
        <w:t xml:space="preserve"> 11 класс - 15,1%, 9 класс – 0,3%</w:t>
      </w:r>
    </w:p>
    <w:p w:rsidR="00DA3657" w:rsidRPr="00346240" w:rsidRDefault="00DA3657" w:rsidP="001D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46240" w:rsidRPr="00346240" w:rsidTr="004C0310">
        <w:tc>
          <w:tcPr>
            <w:tcW w:w="1914" w:type="dxa"/>
          </w:tcPr>
          <w:p w:rsidR="00DA3657" w:rsidRPr="00346240" w:rsidRDefault="00DA3657" w:rsidP="001D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829" w:type="dxa"/>
            <w:gridSpan w:val="2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346240" w:rsidRPr="00346240" w:rsidTr="00DA3657">
        <w:tc>
          <w:tcPr>
            <w:tcW w:w="1914" w:type="dxa"/>
          </w:tcPr>
          <w:p w:rsidR="00DA3657" w:rsidRPr="00346240" w:rsidRDefault="00DA3657" w:rsidP="001D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за пределами области</w:t>
            </w:r>
          </w:p>
        </w:tc>
        <w:tc>
          <w:tcPr>
            <w:tcW w:w="1914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915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за пределами области</w:t>
            </w:r>
          </w:p>
        </w:tc>
      </w:tr>
      <w:tr w:rsidR="00346240" w:rsidRPr="00346240" w:rsidTr="00DA3657">
        <w:tc>
          <w:tcPr>
            <w:tcW w:w="1914" w:type="dxa"/>
          </w:tcPr>
          <w:p w:rsidR="00DA3657" w:rsidRPr="00346240" w:rsidRDefault="00DA3657" w:rsidP="001D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6240" w:rsidRPr="00346240" w:rsidTr="00DA3657">
        <w:tc>
          <w:tcPr>
            <w:tcW w:w="1914" w:type="dxa"/>
          </w:tcPr>
          <w:p w:rsidR="00DA3657" w:rsidRPr="00346240" w:rsidRDefault="00DA3657" w:rsidP="001D6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DA3657" w:rsidRPr="00346240" w:rsidRDefault="00DA3657" w:rsidP="00DA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3657" w:rsidRPr="00346240" w:rsidRDefault="00DA3657" w:rsidP="001D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657" w:rsidRPr="00346240" w:rsidRDefault="00DA3657" w:rsidP="001D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240">
        <w:rPr>
          <w:rFonts w:ascii="Times New Roman" w:hAnsi="Times New Roman" w:cs="Times New Roman"/>
          <w:sz w:val="28"/>
          <w:szCs w:val="28"/>
        </w:rPr>
        <w:t>Педагогические специальности:</w:t>
      </w:r>
      <w:r w:rsidR="00346240" w:rsidRPr="00346240">
        <w:rPr>
          <w:rFonts w:ascii="Times New Roman" w:hAnsi="Times New Roman" w:cs="Times New Roman"/>
          <w:sz w:val="28"/>
          <w:szCs w:val="28"/>
        </w:rPr>
        <w:t xml:space="preserve"> 11 класс - 16%, 9 класс – 2,24%</w:t>
      </w:r>
    </w:p>
    <w:p w:rsidR="00DA3657" w:rsidRPr="00346240" w:rsidRDefault="00DA3657" w:rsidP="001D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78" w:type="dxa"/>
        <w:tblInd w:w="-34" w:type="dxa"/>
        <w:tblLook w:val="04A0" w:firstRow="1" w:lastRow="0" w:firstColumn="1" w:lastColumn="0" w:noHBand="0" w:noVBand="1"/>
      </w:tblPr>
      <w:tblGrid>
        <w:gridCol w:w="1914"/>
        <w:gridCol w:w="1914"/>
        <w:gridCol w:w="1404"/>
        <w:gridCol w:w="2531"/>
        <w:gridCol w:w="1915"/>
      </w:tblGrid>
      <w:tr w:rsidR="00346240" w:rsidRPr="00346240" w:rsidTr="00731EEE">
        <w:tc>
          <w:tcPr>
            <w:tcW w:w="1914" w:type="dxa"/>
          </w:tcPr>
          <w:p w:rsidR="00DA3657" w:rsidRPr="00346240" w:rsidRDefault="00DA3657" w:rsidP="004C0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gridSpan w:val="2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446" w:type="dxa"/>
            <w:gridSpan w:val="2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346240" w:rsidRPr="00346240" w:rsidTr="00731EEE">
        <w:tc>
          <w:tcPr>
            <w:tcW w:w="1914" w:type="dxa"/>
          </w:tcPr>
          <w:p w:rsidR="00DA3657" w:rsidRPr="00346240" w:rsidRDefault="00DA3657" w:rsidP="004C0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404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за пределами области</w:t>
            </w:r>
          </w:p>
        </w:tc>
        <w:tc>
          <w:tcPr>
            <w:tcW w:w="2531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915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0">
              <w:rPr>
                <w:rFonts w:ascii="Times New Roman" w:hAnsi="Times New Roman" w:cs="Times New Roman"/>
                <w:sz w:val="24"/>
                <w:szCs w:val="24"/>
              </w:rPr>
              <w:t>за пределами области</w:t>
            </w:r>
          </w:p>
        </w:tc>
      </w:tr>
      <w:tr w:rsidR="00346240" w:rsidRPr="00346240" w:rsidTr="00731EEE">
        <w:tc>
          <w:tcPr>
            <w:tcW w:w="1914" w:type="dxa"/>
          </w:tcPr>
          <w:p w:rsidR="00DA3657" w:rsidRPr="00346240" w:rsidRDefault="00DA3657" w:rsidP="004C0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1914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DA3657" w:rsidRPr="00731EEE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A3657" w:rsidRPr="00731EEE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(история, общ</w:t>
            </w:r>
            <w:proofErr w:type="gramStart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филология -2, география, ОБЖ, английский, химия, математика, психолог)</w:t>
            </w:r>
          </w:p>
        </w:tc>
        <w:tc>
          <w:tcPr>
            <w:tcW w:w="1915" w:type="dxa"/>
          </w:tcPr>
          <w:p w:rsidR="00DA3657" w:rsidRPr="00731EEE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3657" w:rsidRPr="00731EEE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 xml:space="preserve">(филология-2, ,  </w:t>
            </w:r>
            <w:proofErr w:type="spellStart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агнлийский</w:t>
            </w:r>
            <w:proofErr w:type="spellEnd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ктиитайский</w:t>
            </w:r>
            <w:proofErr w:type="spellEnd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, математика)</w:t>
            </w:r>
          </w:p>
        </w:tc>
      </w:tr>
      <w:tr w:rsidR="00346240" w:rsidRPr="00346240" w:rsidTr="00731EEE">
        <w:tc>
          <w:tcPr>
            <w:tcW w:w="1914" w:type="dxa"/>
          </w:tcPr>
          <w:p w:rsidR="00DA3657" w:rsidRPr="00346240" w:rsidRDefault="00DA3657" w:rsidP="004C0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240"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1914" w:type="dxa"/>
          </w:tcPr>
          <w:p w:rsidR="00DA3657" w:rsidRPr="00731EEE" w:rsidRDefault="00346240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46240" w:rsidRPr="00731EEE" w:rsidRDefault="00346240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(4-дошкольное образование, 4-начальные классы)</w:t>
            </w:r>
          </w:p>
        </w:tc>
        <w:tc>
          <w:tcPr>
            <w:tcW w:w="1404" w:type="dxa"/>
          </w:tcPr>
          <w:p w:rsidR="00DA3657" w:rsidRPr="00731EEE" w:rsidRDefault="00346240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</w:tcPr>
          <w:p w:rsidR="00DA3657" w:rsidRPr="00731EEE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DA3657" w:rsidRPr="00731EEE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(2-долшкольное образование,</w:t>
            </w:r>
            <w:proofErr w:type="gramEnd"/>
          </w:p>
          <w:p w:rsidR="00DA3657" w:rsidRPr="00731EEE" w:rsidRDefault="00DA3657" w:rsidP="004C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EEE">
              <w:rPr>
                <w:rFonts w:ascii="Times New Roman" w:hAnsi="Times New Roman" w:cs="Times New Roman"/>
                <w:sz w:val="24"/>
                <w:szCs w:val="24"/>
              </w:rPr>
              <w:t>3-начальные классы)</w:t>
            </w:r>
            <w:proofErr w:type="gramEnd"/>
          </w:p>
        </w:tc>
        <w:tc>
          <w:tcPr>
            <w:tcW w:w="1915" w:type="dxa"/>
          </w:tcPr>
          <w:p w:rsidR="00DA3657" w:rsidRPr="00346240" w:rsidRDefault="00DA3657" w:rsidP="004C0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657" w:rsidRPr="00346240" w:rsidRDefault="00DA3657" w:rsidP="001D626F">
      <w:pPr>
        <w:spacing w:after="0" w:line="240" w:lineRule="auto"/>
        <w:jc w:val="both"/>
        <w:rPr>
          <w:color w:val="FF0000"/>
          <w:sz w:val="28"/>
          <w:szCs w:val="28"/>
        </w:rPr>
      </w:pPr>
    </w:p>
    <w:sectPr w:rsidR="00DA3657" w:rsidRPr="00346240" w:rsidSect="00731EE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A1" w:rsidRDefault="008460A1" w:rsidP="003933E1">
      <w:pPr>
        <w:spacing w:after="0" w:line="240" w:lineRule="auto"/>
      </w:pPr>
      <w:r>
        <w:separator/>
      </w:r>
    </w:p>
  </w:endnote>
  <w:endnote w:type="continuationSeparator" w:id="0">
    <w:p w:rsidR="008460A1" w:rsidRDefault="008460A1" w:rsidP="0039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A1" w:rsidRDefault="008460A1" w:rsidP="003933E1">
      <w:pPr>
        <w:spacing w:after="0" w:line="240" w:lineRule="auto"/>
      </w:pPr>
      <w:r>
        <w:separator/>
      </w:r>
    </w:p>
  </w:footnote>
  <w:footnote w:type="continuationSeparator" w:id="0">
    <w:p w:rsidR="008460A1" w:rsidRDefault="008460A1" w:rsidP="0039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07E"/>
    <w:multiLevelType w:val="hybridMultilevel"/>
    <w:tmpl w:val="182A772C"/>
    <w:lvl w:ilvl="0" w:tplc="3752D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4C9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86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64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A5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4C1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FE1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86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27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C218AC"/>
    <w:multiLevelType w:val="hybridMultilevel"/>
    <w:tmpl w:val="438263C2"/>
    <w:lvl w:ilvl="0" w:tplc="6AB03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29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E8C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08E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8E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8F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EEB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41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ECB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A401D9"/>
    <w:multiLevelType w:val="hybridMultilevel"/>
    <w:tmpl w:val="1896A73E"/>
    <w:lvl w:ilvl="0" w:tplc="AA5AD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C3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8EE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B28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26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028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62D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25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4B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8607ED"/>
    <w:multiLevelType w:val="hybridMultilevel"/>
    <w:tmpl w:val="9EC47100"/>
    <w:lvl w:ilvl="0" w:tplc="752E04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3B05C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7C604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BB2C8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3DEE0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4BE08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0BCE8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B08C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1CAB4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>
    <w:nsid w:val="1E5F4875"/>
    <w:multiLevelType w:val="hybridMultilevel"/>
    <w:tmpl w:val="F1E6A5A2"/>
    <w:lvl w:ilvl="0" w:tplc="C74E7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AD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14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DA9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00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41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721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A5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42E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823F72"/>
    <w:multiLevelType w:val="hybridMultilevel"/>
    <w:tmpl w:val="902084EC"/>
    <w:lvl w:ilvl="0" w:tplc="C5E81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C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DEC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56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DCE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2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B20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826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A01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9F31630"/>
    <w:multiLevelType w:val="hybridMultilevel"/>
    <w:tmpl w:val="EE025974"/>
    <w:lvl w:ilvl="0" w:tplc="4CDE7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4A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40A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8CE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1A9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0E8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A9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F4E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86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82796E"/>
    <w:multiLevelType w:val="hybridMultilevel"/>
    <w:tmpl w:val="A6DA8F62"/>
    <w:lvl w:ilvl="0" w:tplc="3CD62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E1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7C4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0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181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AE3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004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AC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AE4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B406067"/>
    <w:multiLevelType w:val="hybridMultilevel"/>
    <w:tmpl w:val="22B842CC"/>
    <w:lvl w:ilvl="0" w:tplc="FCA85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B0D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03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6E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E23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4D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3A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70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8A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927E6E"/>
    <w:multiLevelType w:val="hybridMultilevel"/>
    <w:tmpl w:val="4186463C"/>
    <w:lvl w:ilvl="0" w:tplc="E13A0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5AB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A3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E8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104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BE6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88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C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0CE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E971148"/>
    <w:multiLevelType w:val="hybridMultilevel"/>
    <w:tmpl w:val="6EAAF26C"/>
    <w:lvl w:ilvl="0" w:tplc="E18C6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04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C82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6D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AEB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6A0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9A8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36D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D27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97A42DA"/>
    <w:multiLevelType w:val="hybridMultilevel"/>
    <w:tmpl w:val="BB624502"/>
    <w:lvl w:ilvl="0" w:tplc="E3200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EC1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04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3E3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65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47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2EF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EB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BDD50E2"/>
    <w:multiLevelType w:val="hybridMultilevel"/>
    <w:tmpl w:val="5B7C3822"/>
    <w:lvl w:ilvl="0" w:tplc="C1568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EF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E7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A1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E25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760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E8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08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D07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D7034D3"/>
    <w:multiLevelType w:val="hybridMultilevel"/>
    <w:tmpl w:val="9F40E7D6"/>
    <w:lvl w:ilvl="0" w:tplc="B3507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C6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C1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502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85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ACB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022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EC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45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6204DEC"/>
    <w:multiLevelType w:val="hybridMultilevel"/>
    <w:tmpl w:val="50CE8486"/>
    <w:lvl w:ilvl="0" w:tplc="6C821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2C0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CAA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A9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83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D28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00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D26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A8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A6400DA"/>
    <w:multiLevelType w:val="hybridMultilevel"/>
    <w:tmpl w:val="CFAEBED0"/>
    <w:lvl w:ilvl="0" w:tplc="CBF04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09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1A7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A8A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C2B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AEE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988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5A1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2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B535AF7"/>
    <w:multiLevelType w:val="hybridMultilevel"/>
    <w:tmpl w:val="04C4115A"/>
    <w:lvl w:ilvl="0" w:tplc="FC0AD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62D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764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0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C4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CA9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A8F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8D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089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04D4205"/>
    <w:multiLevelType w:val="hybridMultilevel"/>
    <w:tmpl w:val="59AC8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60AB5402"/>
    <w:multiLevelType w:val="hybridMultilevel"/>
    <w:tmpl w:val="41B2AF32"/>
    <w:lvl w:ilvl="0" w:tplc="8E1C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D41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CB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F08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C2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8F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8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E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547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0FC7511"/>
    <w:multiLevelType w:val="hybridMultilevel"/>
    <w:tmpl w:val="A5402234"/>
    <w:lvl w:ilvl="0" w:tplc="7ABA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6E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C2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6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1AD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566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641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4AF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A6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7382E3B"/>
    <w:multiLevelType w:val="hybridMultilevel"/>
    <w:tmpl w:val="8014F23A"/>
    <w:lvl w:ilvl="0" w:tplc="43A0E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3CB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C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8C2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88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8A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67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42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B4A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6AC699C"/>
    <w:multiLevelType w:val="hybridMultilevel"/>
    <w:tmpl w:val="A9A0CAD2"/>
    <w:lvl w:ilvl="0" w:tplc="8434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46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D42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A0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41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A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00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CCF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1E6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9"/>
  </w:num>
  <w:num w:numId="5">
    <w:abstractNumId w:val="8"/>
  </w:num>
  <w:num w:numId="6">
    <w:abstractNumId w:val="12"/>
  </w:num>
  <w:num w:numId="7">
    <w:abstractNumId w:val="3"/>
  </w:num>
  <w:num w:numId="8">
    <w:abstractNumId w:val="11"/>
  </w:num>
  <w:num w:numId="9">
    <w:abstractNumId w:val="20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5"/>
  </w:num>
  <w:num w:numId="15">
    <w:abstractNumId w:val="10"/>
  </w:num>
  <w:num w:numId="16">
    <w:abstractNumId w:val="7"/>
  </w:num>
  <w:num w:numId="17">
    <w:abstractNumId w:val="18"/>
  </w:num>
  <w:num w:numId="18">
    <w:abstractNumId w:val="14"/>
  </w:num>
  <w:num w:numId="19">
    <w:abstractNumId w:val="4"/>
  </w:num>
  <w:num w:numId="20">
    <w:abstractNumId w:val="19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0C"/>
    <w:rsid w:val="001041F1"/>
    <w:rsid w:val="0014728E"/>
    <w:rsid w:val="001D626F"/>
    <w:rsid w:val="00346240"/>
    <w:rsid w:val="003642EF"/>
    <w:rsid w:val="003933E1"/>
    <w:rsid w:val="003B3004"/>
    <w:rsid w:val="004C0310"/>
    <w:rsid w:val="00516C1B"/>
    <w:rsid w:val="00560E50"/>
    <w:rsid w:val="005835F3"/>
    <w:rsid w:val="005A374B"/>
    <w:rsid w:val="006A3AC7"/>
    <w:rsid w:val="0070315C"/>
    <w:rsid w:val="00721E69"/>
    <w:rsid w:val="00731EEE"/>
    <w:rsid w:val="00805027"/>
    <w:rsid w:val="008460A1"/>
    <w:rsid w:val="008C29AE"/>
    <w:rsid w:val="00A01C5C"/>
    <w:rsid w:val="00A248AA"/>
    <w:rsid w:val="00A6145E"/>
    <w:rsid w:val="00A850F6"/>
    <w:rsid w:val="00AB2BB6"/>
    <w:rsid w:val="00B0122D"/>
    <w:rsid w:val="00B84B18"/>
    <w:rsid w:val="00C47C52"/>
    <w:rsid w:val="00CA3BFA"/>
    <w:rsid w:val="00D740C0"/>
    <w:rsid w:val="00D938E8"/>
    <w:rsid w:val="00DA3657"/>
    <w:rsid w:val="00E07829"/>
    <w:rsid w:val="00E60E0C"/>
    <w:rsid w:val="00F1173D"/>
    <w:rsid w:val="00F54E59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A3B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BF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D740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3E1"/>
  </w:style>
  <w:style w:type="paragraph" w:styleId="a8">
    <w:name w:val="footer"/>
    <w:basedOn w:val="a"/>
    <w:link w:val="a9"/>
    <w:uiPriority w:val="99"/>
    <w:unhideWhenUsed/>
    <w:rsid w:val="003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3E1"/>
  </w:style>
  <w:style w:type="paragraph" w:customStyle="1" w:styleId="31">
    <w:name w:val="Основной текст с отступом 31"/>
    <w:basedOn w:val="a"/>
    <w:rsid w:val="003933E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WW8Num6z1">
    <w:name w:val="WW8Num6z1"/>
    <w:rsid w:val="003933E1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3933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3933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A3B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BF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D740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3E1"/>
  </w:style>
  <w:style w:type="paragraph" w:styleId="a8">
    <w:name w:val="footer"/>
    <w:basedOn w:val="a"/>
    <w:link w:val="a9"/>
    <w:uiPriority w:val="99"/>
    <w:unhideWhenUsed/>
    <w:rsid w:val="003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3E1"/>
  </w:style>
  <w:style w:type="paragraph" w:customStyle="1" w:styleId="31">
    <w:name w:val="Основной текст с отступом 31"/>
    <w:basedOn w:val="a"/>
    <w:rsid w:val="003933E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WW8Num6z1">
    <w:name w:val="WW8Num6z1"/>
    <w:rsid w:val="003933E1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3933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3933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5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4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2019-11-19T06:11:00Z</cp:lastPrinted>
  <dcterms:created xsi:type="dcterms:W3CDTF">2019-11-06T10:32:00Z</dcterms:created>
  <dcterms:modified xsi:type="dcterms:W3CDTF">2019-12-03T10:24:00Z</dcterms:modified>
</cp:coreProperties>
</file>